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DAF61" w14:textId="77777777" w:rsidR="00560333" w:rsidRDefault="00560333" w:rsidP="00506A27">
      <w:pPr>
        <w:autoSpaceDE w:val="0"/>
        <w:ind w:left="4536"/>
        <w:jc w:val="center"/>
        <w:rPr>
          <w:b/>
          <w:sz w:val="28"/>
          <w:szCs w:val="28"/>
        </w:rPr>
      </w:pPr>
    </w:p>
    <w:p w14:paraId="3E96B082" w14:textId="77777777" w:rsidR="00115F43" w:rsidRDefault="00115F43" w:rsidP="00506A27">
      <w:pPr>
        <w:autoSpaceDE w:val="0"/>
        <w:ind w:left="4536"/>
        <w:jc w:val="center"/>
        <w:rPr>
          <w:b/>
          <w:sz w:val="28"/>
          <w:szCs w:val="28"/>
        </w:rPr>
      </w:pPr>
    </w:p>
    <w:p w14:paraId="35FE49DD" w14:textId="77777777" w:rsidR="00115F43" w:rsidRDefault="00115F43" w:rsidP="00506A27">
      <w:pPr>
        <w:autoSpaceDE w:val="0"/>
        <w:ind w:left="4536"/>
        <w:jc w:val="center"/>
        <w:rPr>
          <w:b/>
          <w:sz w:val="28"/>
          <w:szCs w:val="28"/>
        </w:rPr>
      </w:pPr>
    </w:p>
    <w:p w14:paraId="77646691" w14:textId="77777777" w:rsidR="00115F43" w:rsidRDefault="00115F43" w:rsidP="00506A27">
      <w:pPr>
        <w:autoSpaceDE w:val="0"/>
        <w:ind w:left="4536"/>
        <w:jc w:val="center"/>
        <w:rPr>
          <w:b/>
          <w:sz w:val="28"/>
          <w:szCs w:val="28"/>
        </w:rPr>
      </w:pPr>
    </w:p>
    <w:p w14:paraId="61BFCD39" w14:textId="77777777" w:rsidR="00115F43" w:rsidRPr="00506A27" w:rsidRDefault="00115F43" w:rsidP="00506A27">
      <w:pPr>
        <w:autoSpaceDE w:val="0"/>
        <w:ind w:left="4536"/>
        <w:jc w:val="center"/>
        <w:rPr>
          <w:b/>
          <w:sz w:val="28"/>
          <w:szCs w:val="28"/>
        </w:rPr>
      </w:pPr>
    </w:p>
    <w:p w14:paraId="402A8310" w14:textId="77777777" w:rsidR="00115F43" w:rsidRDefault="00115F43" w:rsidP="00506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F2CAAA" w14:textId="77777777" w:rsidR="00115F43" w:rsidRDefault="00115F43" w:rsidP="00506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55AB08" w14:textId="77777777" w:rsidR="00115F43" w:rsidRDefault="00115F43" w:rsidP="00506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8F327E" w14:textId="77777777" w:rsidR="00115F43" w:rsidRDefault="00115F43" w:rsidP="00506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5DF088" w14:textId="4879545D" w:rsidR="00D14D31" w:rsidRPr="00506A27" w:rsidRDefault="00560333" w:rsidP="00506A27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sz w:val="28"/>
          <w:szCs w:val="28"/>
        </w:rPr>
      </w:pPr>
      <w:r w:rsidRPr="00506A27">
        <w:rPr>
          <w:b/>
          <w:sz w:val="28"/>
          <w:szCs w:val="28"/>
        </w:rPr>
        <w:t xml:space="preserve">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</w:t>
      </w:r>
      <w:r w:rsidR="007109A4">
        <w:rPr>
          <w:b/>
          <w:sz w:val="28"/>
          <w:szCs w:val="28"/>
        </w:rPr>
        <w:t xml:space="preserve">разрешения на </w:t>
      </w:r>
      <w:r w:rsidR="00115F43" w:rsidRPr="00115F43">
        <w:rPr>
          <w:b/>
          <w:sz w:val="28"/>
          <w:szCs w:val="28"/>
        </w:rPr>
        <w:t>осуществление розничной торговли лекарственными препаратами для медицинского применения дистанционным способом</w:t>
      </w:r>
    </w:p>
    <w:p w14:paraId="3BE17882" w14:textId="77777777" w:rsidR="000A46E1" w:rsidRDefault="000A46E1" w:rsidP="00722451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sz w:val="28"/>
          <w:szCs w:val="28"/>
        </w:rPr>
      </w:pPr>
    </w:p>
    <w:p w14:paraId="5883D960" w14:textId="77777777" w:rsidR="00115F43" w:rsidRDefault="00115F43" w:rsidP="00722451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sz w:val="28"/>
          <w:szCs w:val="28"/>
        </w:rPr>
      </w:pPr>
    </w:p>
    <w:p w14:paraId="553728F1" w14:textId="77777777" w:rsidR="00115F43" w:rsidRPr="00722451" w:rsidRDefault="00115F43" w:rsidP="00722451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b/>
          <w:sz w:val="28"/>
          <w:szCs w:val="28"/>
        </w:rPr>
      </w:pPr>
    </w:p>
    <w:p w14:paraId="3E0DFFB9" w14:textId="113C0BE1" w:rsidR="00560333" w:rsidRPr="00560333" w:rsidRDefault="00115F43" w:rsidP="00115F4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011E3">
        <w:rPr>
          <w:sz w:val="28"/>
          <w:szCs w:val="28"/>
        </w:rPr>
        <w:t xml:space="preserve">В </w:t>
      </w:r>
      <w:r w:rsidRPr="00F121DE">
        <w:rPr>
          <w:sz w:val="28"/>
          <w:szCs w:val="28"/>
        </w:rPr>
        <w:t>соответствии с Федеральн</w:t>
      </w:r>
      <w:r>
        <w:rPr>
          <w:sz w:val="28"/>
          <w:szCs w:val="28"/>
        </w:rPr>
        <w:t>ым</w:t>
      </w:r>
      <w:r w:rsidRPr="00F121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F121DE">
        <w:rPr>
          <w:sz w:val="28"/>
          <w:szCs w:val="28"/>
        </w:rPr>
        <w:t xml:space="preserve">12 апреля 2010 г. № 61-ФЗ </w:t>
      </w:r>
      <w:r>
        <w:rPr>
          <w:sz w:val="28"/>
          <w:szCs w:val="28"/>
        </w:rPr>
        <w:t xml:space="preserve">                        </w:t>
      </w:r>
      <w:r w:rsidRPr="00F121DE">
        <w:rPr>
          <w:sz w:val="28"/>
          <w:szCs w:val="28"/>
        </w:rPr>
        <w:t>«Об обращении лекарственных средств»</w:t>
      </w:r>
      <w:r>
        <w:t xml:space="preserve"> </w:t>
      </w:r>
      <w:r w:rsidRPr="00CC41A2">
        <w:rPr>
          <w:sz w:val="28"/>
          <w:szCs w:val="28"/>
        </w:rPr>
        <w:t>(Собрание законодательства Российской Федерации,</w:t>
      </w:r>
      <w:r w:rsidRPr="00F121DE">
        <w:t xml:space="preserve"> </w:t>
      </w:r>
      <w:r w:rsidRPr="00F121DE">
        <w:rPr>
          <w:sz w:val="28"/>
          <w:szCs w:val="28"/>
        </w:rPr>
        <w:t xml:space="preserve">2020, </w:t>
      </w:r>
      <w:r>
        <w:rPr>
          <w:sz w:val="28"/>
          <w:szCs w:val="28"/>
        </w:rPr>
        <w:t>№</w:t>
      </w:r>
      <w:r w:rsidRPr="00F121DE">
        <w:rPr>
          <w:sz w:val="28"/>
          <w:szCs w:val="28"/>
        </w:rPr>
        <w:t xml:space="preserve"> 14, ст. 2035</w:t>
      </w:r>
      <w:r w:rsidRPr="00CC41A2">
        <w:rPr>
          <w:sz w:val="28"/>
          <w:szCs w:val="28"/>
        </w:rPr>
        <w:t>)</w:t>
      </w:r>
      <w:r w:rsidRPr="006D0A60">
        <w:rPr>
          <w:sz w:val="28"/>
          <w:szCs w:val="28"/>
        </w:rPr>
        <w:t>,</w:t>
      </w:r>
      <w:r w:rsidRPr="004011E3">
        <w:rPr>
          <w:sz w:val="28"/>
          <w:szCs w:val="28"/>
        </w:rPr>
        <w:t xml:space="preserve"> </w:t>
      </w:r>
      <w:hyperlink r:id="rId8" w:history="1">
        <w:r w:rsidRPr="004011E3">
          <w:rPr>
            <w:sz w:val="28"/>
            <w:szCs w:val="28"/>
          </w:rPr>
          <w:t>постановлением</w:t>
        </w:r>
      </w:hyperlink>
      <w:r w:rsidRPr="004011E3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16 мая</w:t>
      </w:r>
      <w:r w:rsidRPr="004011E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011E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4011E3">
        <w:rPr>
          <w:sz w:val="28"/>
          <w:szCs w:val="28"/>
        </w:rPr>
        <w:t xml:space="preserve">№ </w:t>
      </w:r>
      <w:r>
        <w:rPr>
          <w:sz w:val="28"/>
          <w:szCs w:val="28"/>
        </w:rPr>
        <w:t>697 «</w:t>
      </w:r>
      <w:r w:rsidRPr="00361A4A">
        <w:rPr>
          <w:sz w:val="28"/>
          <w:szCs w:val="28"/>
        </w:rPr>
        <w:t>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</w:t>
      </w:r>
      <w:r>
        <w:rPr>
          <w:sz w:val="28"/>
          <w:szCs w:val="28"/>
        </w:rPr>
        <w:t>» (</w:t>
      </w:r>
      <w:r w:rsidRPr="00642231">
        <w:rPr>
          <w:sz w:val="28"/>
          <w:szCs w:val="28"/>
        </w:rPr>
        <w:t>Официальный интернет-портал правовой информации http://www.pravo.gov.ru, 18</w:t>
      </w:r>
      <w:r>
        <w:rPr>
          <w:sz w:val="28"/>
          <w:szCs w:val="28"/>
        </w:rPr>
        <w:t xml:space="preserve"> мая </w:t>
      </w:r>
      <w:r w:rsidRPr="00642231">
        <w:rPr>
          <w:sz w:val="28"/>
          <w:szCs w:val="28"/>
        </w:rPr>
        <w:t>2020</w:t>
      </w:r>
      <w:r>
        <w:rPr>
          <w:sz w:val="28"/>
          <w:szCs w:val="28"/>
        </w:rPr>
        <w:t xml:space="preserve"> г.,  </w:t>
      </w:r>
      <w:r w:rsidRPr="00406D39">
        <w:rPr>
          <w:sz w:val="28"/>
          <w:szCs w:val="28"/>
        </w:rPr>
        <w:t>№  0001202005180035</w:t>
      </w:r>
      <w:r w:rsidRPr="00F03C76">
        <w:rPr>
          <w:sz w:val="28"/>
          <w:szCs w:val="28"/>
        </w:rPr>
        <w:t>)</w:t>
      </w:r>
      <w:r w:rsidRPr="00FD530C">
        <w:rPr>
          <w:sz w:val="28"/>
          <w:szCs w:val="28"/>
        </w:rPr>
        <w:t xml:space="preserve">, </w:t>
      </w:r>
      <w:r w:rsidR="00560333" w:rsidRPr="00560333">
        <w:rPr>
          <w:sz w:val="28"/>
          <w:szCs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Федерации,</w:t>
      </w:r>
      <w:r w:rsidR="00A64F34" w:rsidRPr="00A64F34">
        <w:t xml:space="preserve"> </w:t>
      </w:r>
      <w:r w:rsidR="00A64F34" w:rsidRPr="00A64F34">
        <w:rPr>
          <w:sz w:val="28"/>
          <w:szCs w:val="28"/>
        </w:rPr>
        <w:t xml:space="preserve">2018, </w:t>
      </w:r>
      <w:r w:rsidR="00EC7331">
        <w:rPr>
          <w:rFonts w:ascii="Times New Roman" w:eastAsia="DejaVu Sans" w:hAnsi="Times New Roman" w:cs="Times New Roman"/>
          <w:sz w:val="28"/>
          <w:szCs w:val="28"/>
        </w:rPr>
        <w:t>№ 46, ст. 7050</w:t>
      </w:r>
      <w:r w:rsidR="00560333" w:rsidRPr="00560333">
        <w:rPr>
          <w:sz w:val="28"/>
          <w:szCs w:val="28"/>
        </w:rPr>
        <w:t xml:space="preserve">) п р и к а з ы в </w:t>
      </w:r>
      <w:r w:rsidR="00A13B56">
        <w:rPr>
          <w:sz w:val="28"/>
          <w:szCs w:val="28"/>
        </w:rPr>
        <w:t xml:space="preserve">а </w:t>
      </w:r>
      <w:r w:rsidR="00560333" w:rsidRPr="00560333">
        <w:rPr>
          <w:sz w:val="28"/>
          <w:szCs w:val="28"/>
        </w:rPr>
        <w:t>ю:</w:t>
      </w:r>
    </w:p>
    <w:p w14:paraId="3A181E72" w14:textId="660BA727" w:rsidR="00560333" w:rsidRPr="00506A27" w:rsidRDefault="00560333" w:rsidP="00115F4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560333">
        <w:rPr>
          <w:sz w:val="28"/>
          <w:szCs w:val="28"/>
        </w:rPr>
        <w:t xml:space="preserve">Утвердить прилагаемый Административный регламент Федеральной службы по надзору в сфере здравоохранения по предоставлению государственной </w:t>
      </w:r>
      <w:r w:rsidRPr="00EC7331">
        <w:rPr>
          <w:sz w:val="28"/>
          <w:szCs w:val="28"/>
        </w:rPr>
        <w:t xml:space="preserve">услуги </w:t>
      </w:r>
      <w:r w:rsidR="0074302F" w:rsidRPr="00EC7331">
        <w:rPr>
          <w:sz w:val="28"/>
          <w:szCs w:val="28"/>
        </w:rPr>
        <w:t>по</w:t>
      </w:r>
      <w:r w:rsidR="0074302F" w:rsidRPr="00506A27">
        <w:rPr>
          <w:b/>
          <w:sz w:val="28"/>
          <w:szCs w:val="28"/>
        </w:rPr>
        <w:t xml:space="preserve"> </w:t>
      </w:r>
      <w:r w:rsidR="00115F43" w:rsidRPr="00115F43">
        <w:rPr>
          <w:sz w:val="28"/>
          <w:szCs w:val="28"/>
        </w:rPr>
        <w:t>выдаче разрешения на осуществление розничной торговли лекарственными препаратами для медицинского применения дистанционным способом</w:t>
      </w:r>
      <w:r w:rsidRPr="00506A27">
        <w:rPr>
          <w:sz w:val="28"/>
          <w:szCs w:val="28"/>
        </w:rPr>
        <w:t>.</w:t>
      </w:r>
    </w:p>
    <w:p w14:paraId="4A54C4C5" w14:textId="77777777" w:rsidR="00560333" w:rsidRPr="00560333" w:rsidRDefault="00560333" w:rsidP="003C29D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14:paraId="310D8CBD" w14:textId="77777777" w:rsidR="0074302F" w:rsidRPr="00560333" w:rsidRDefault="0074302F" w:rsidP="003C29D0">
      <w:pPr>
        <w:autoSpaceDE w:val="0"/>
        <w:spacing w:line="276" w:lineRule="auto"/>
        <w:jc w:val="both"/>
        <w:rPr>
          <w:sz w:val="28"/>
          <w:szCs w:val="28"/>
        </w:rPr>
      </w:pPr>
    </w:p>
    <w:p w14:paraId="6FDCF9F6" w14:textId="68A1235E" w:rsidR="00722451" w:rsidRDefault="00115F43" w:rsidP="00506A2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60333" w:rsidRPr="0056033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60333" w:rsidRPr="00560333">
        <w:rPr>
          <w:sz w:val="28"/>
          <w:szCs w:val="28"/>
        </w:rPr>
        <w:t xml:space="preserve">                                                                      </w:t>
      </w:r>
      <w:r w:rsidR="003C29D0">
        <w:rPr>
          <w:sz w:val="28"/>
          <w:szCs w:val="28"/>
        </w:rPr>
        <w:t xml:space="preserve">             </w:t>
      </w:r>
      <w:r w:rsidR="00560333" w:rsidRPr="00560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А.В. Самойлова</w:t>
      </w:r>
      <w:r w:rsidR="00722451">
        <w:rPr>
          <w:sz w:val="28"/>
          <w:szCs w:val="28"/>
        </w:rPr>
        <w:br w:type="page"/>
      </w:r>
    </w:p>
    <w:p w14:paraId="1FCA7A96" w14:textId="77777777" w:rsidR="00560333" w:rsidRDefault="00560333" w:rsidP="00560333">
      <w:pPr>
        <w:autoSpaceDE w:val="0"/>
        <w:jc w:val="both"/>
        <w:rPr>
          <w:sz w:val="28"/>
          <w:szCs w:val="28"/>
        </w:rPr>
      </w:pPr>
    </w:p>
    <w:p w14:paraId="35CD9EC4" w14:textId="77777777" w:rsidR="00F601F7" w:rsidRDefault="00D32910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C50899D" w14:textId="77777777" w:rsidR="00F601F7" w:rsidRDefault="00D32910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приказом</w:t>
      </w:r>
      <w:r w:rsidR="00F601F7">
        <w:rPr>
          <w:sz w:val="28"/>
          <w:szCs w:val="28"/>
        </w:rPr>
        <w:t xml:space="preserve"> Федеральной службы </w:t>
      </w:r>
    </w:p>
    <w:p w14:paraId="28BC1FA8" w14:textId="77777777" w:rsidR="00F601F7" w:rsidRDefault="00F601F7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 надзору в сфере здравоохранения</w:t>
      </w:r>
    </w:p>
    <w:p w14:paraId="54173EC8" w14:textId="33CD3E69" w:rsidR="00562C40" w:rsidRPr="000915E8" w:rsidRDefault="00562C40" w:rsidP="00562C40">
      <w:pPr>
        <w:autoSpaceDE w:val="0"/>
        <w:ind w:left="4536"/>
        <w:jc w:val="right"/>
        <w:rPr>
          <w:sz w:val="28"/>
          <w:szCs w:val="28"/>
        </w:rPr>
      </w:pPr>
      <w:r w:rsidRPr="000915E8">
        <w:rPr>
          <w:sz w:val="28"/>
          <w:szCs w:val="28"/>
        </w:rPr>
        <w:t xml:space="preserve">от </w:t>
      </w:r>
      <w:r w:rsidRPr="00115F43">
        <w:rPr>
          <w:sz w:val="28"/>
          <w:szCs w:val="28"/>
        </w:rPr>
        <w:t>«</w:t>
      </w:r>
      <w:r w:rsidR="00115F43">
        <w:rPr>
          <w:sz w:val="28"/>
          <w:szCs w:val="28"/>
        </w:rPr>
        <w:t>___</w:t>
      </w:r>
      <w:r w:rsidRPr="00115F43">
        <w:rPr>
          <w:sz w:val="28"/>
          <w:szCs w:val="28"/>
        </w:rPr>
        <w:t>»</w:t>
      </w:r>
      <w:r w:rsidR="00115F43">
        <w:rPr>
          <w:sz w:val="28"/>
          <w:szCs w:val="28"/>
        </w:rPr>
        <w:t xml:space="preserve"> _________</w:t>
      </w:r>
      <w:r w:rsidRPr="00115F43">
        <w:rPr>
          <w:sz w:val="28"/>
          <w:szCs w:val="28"/>
        </w:rPr>
        <w:t>20__г. №__________</w:t>
      </w:r>
    </w:p>
    <w:p w14:paraId="1AD054D4" w14:textId="77777777" w:rsidR="00530FA8" w:rsidRDefault="00530FA8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4552F825" w14:textId="77777777" w:rsidR="00530FA8" w:rsidRDefault="00530FA8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1B0686F3" w14:textId="77777777" w:rsidR="00530FA8" w:rsidRDefault="00530FA8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6473D425" w14:textId="77777777" w:rsidR="00530FA8" w:rsidRDefault="0018102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14:paraId="4A9E6E4D" w14:textId="77777777" w:rsidR="00530FA8" w:rsidRDefault="0018102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Федеральной службы по надзору в сфере здравоохранения </w:t>
      </w:r>
    </w:p>
    <w:p w14:paraId="3AFA582A" w14:textId="1388AE23" w:rsidR="00530FA8" w:rsidRDefault="00181024">
      <w:pPr>
        <w:autoSpaceDE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государственной услуги </w:t>
      </w:r>
      <w:r w:rsidR="00115F43" w:rsidRPr="00115F43">
        <w:rPr>
          <w:b/>
          <w:sz w:val="28"/>
          <w:szCs w:val="28"/>
        </w:rPr>
        <w:t>по выдаче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31151515" w14:textId="77777777" w:rsidR="00530FA8" w:rsidRDefault="00530FA8">
      <w:pPr>
        <w:autoSpaceDE w:val="0"/>
        <w:outlineLvl w:val="1"/>
        <w:rPr>
          <w:b/>
          <w:sz w:val="28"/>
          <w:szCs w:val="28"/>
        </w:rPr>
      </w:pPr>
    </w:p>
    <w:p w14:paraId="10D68798" w14:textId="77777777" w:rsidR="00530FA8" w:rsidRDefault="00181024">
      <w:pPr>
        <w:tabs>
          <w:tab w:val="left" w:pos="-1134"/>
        </w:tabs>
        <w:autoSpaceDE w:val="0"/>
        <w:jc w:val="center"/>
        <w:outlineLvl w:val="1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14:paraId="111C9834" w14:textId="77777777" w:rsidR="00530FA8" w:rsidRDefault="00530FA8">
      <w:pPr>
        <w:autoSpaceDE w:val="0"/>
        <w:jc w:val="center"/>
        <w:outlineLvl w:val="1"/>
        <w:rPr>
          <w:sz w:val="28"/>
          <w:szCs w:val="28"/>
        </w:rPr>
      </w:pPr>
    </w:p>
    <w:p w14:paraId="1107CF65" w14:textId="77777777" w:rsidR="00530FA8" w:rsidRDefault="00181024">
      <w:pPr>
        <w:autoSpaceDE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 регулирования </w:t>
      </w:r>
      <w:r>
        <w:rPr>
          <w:bCs/>
          <w:sz w:val="28"/>
          <w:szCs w:val="28"/>
        </w:rPr>
        <w:t>Административного регламента</w:t>
      </w:r>
    </w:p>
    <w:p w14:paraId="73AC1A9F" w14:textId="77777777" w:rsidR="00530FA8" w:rsidRDefault="00530FA8">
      <w:pPr>
        <w:autoSpaceDE w:val="0"/>
        <w:ind w:firstLine="567"/>
        <w:jc w:val="both"/>
        <w:rPr>
          <w:sz w:val="28"/>
          <w:szCs w:val="28"/>
        </w:rPr>
      </w:pPr>
    </w:p>
    <w:p w14:paraId="2C864A29" w14:textId="6133D086" w:rsidR="00530FA8" w:rsidRDefault="00D14EB6" w:rsidP="00D14EB6">
      <w:pPr>
        <w:autoSpaceDE w:val="0"/>
        <w:autoSpaceDN w:val="0"/>
        <w:adjustRightInd w:val="0"/>
        <w:ind w:firstLine="567"/>
        <w:jc w:val="both"/>
        <w:rPr>
          <w:rFonts w:eastAsia="Calibri;Century Gothic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181024">
        <w:rPr>
          <w:sz w:val="28"/>
          <w:szCs w:val="28"/>
        </w:rPr>
        <w:t xml:space="preserve">Административный регламент Федеральной службы по надзору </w:t>
      </w:r>
      <w:r w:rsidR="00181024">
        <w:rPr>
          <w:sz w:val="28"/>
          <w:szCs w:val="28"/>
        </w:rPr>
        <w:br/>
        <w:t xml:space="preserve">в сфере здравоохранения по предоставлению государственной услуги </w:t>
      </w:r>
      <w:r w:rsidR="00181024">
        <w:rPr>
          <w:sz w:val="28"/>
          <w:szCs w:val="28"/>
        </w:rPr>
        <w:br/>
      </w:r>
      <w:r w:rsidR="00115F43" w:rsidRPr="00115F43">
        <w:rPr>
          <w:sz w:val="28"/>
          <w:szCs w:val="28"/>
        </w:rPr>
        <w:t>по выдаче разрешения на осуществление розничной торговли лекарственными препаратами для медицинского применения дистанционным способом</w:t>
      </w:r>
      <w:r w:rsidR="00115F43">
        <w:rPr>
          <w:sz w:val="28"/>
          <w:szCs w:val="28"/>
        </w:rPr>
        <w:t xml:space="preserve"> </w:t>
      </w:r>
      <w:r w:rsidR="00181024">
        <w:rPr>
          <w:sz w:val="28"/>
          <w:szCs w:val="28"/>
        </w:rPr>
        <w:t>(далее соответственно – Административный регламент, государственная услуга)</w:t>
      </w:r>
      <w:r w:rsidR="00181024">
        <w:rPr>
          <w:rFonts w:eastAsia="Calibri;Century Gothic"/>
          <w:bCs/>
          <w:sz w:val="28"/>
          <w:szCs w:val="28"/>
        </w:rPr>
        <w:t>,</w:t>
      </w:r>
      <w:r w:rsidR="00181024">
        <w:rPr>
          <w:sz w:val="28"/>
          <w:szCs w:val="28"/>
        </w:rPr>
        <w:t xml:space="preserve"> устанавливает сроки и последовательность административных процедур (действий) </w:t>
      </w:r>
      <w:r w:rsidR="00115F43">
        <w:rPr>
          <w:rFonts w:ascii="Times New Roman" w:eastAsia="DejaVu Sans" w:hAnsi="Times New Roman" w:cs="Times New Roman"/>
          <w:sz w:val="28"/>
          <w:szCs w:val="28"/>
        </w:rPr>
        <w:t>территориальных органов Федеральной службы по надзору в сфере здравоохранения по субъектам Российской Федерации (далее - территориальные органы Росздравнадзора)</w:t>
      </w:r>
      <w:r>
        <w:rPr>
          <w:rFonts w:ascii="Times New Roman" w:eastAsia="DejaVu Sans" w:hAnsi="Times New Roman" w:cs="Times New Roman"/>
          <w:sz w:val="28"/>
          <w:szCs w:val="28"/>
        </w:rPr>
        <w:t>,</w:t>
      </w:r>
      <w:r w:rsidR="0017223A">
        <w:rPr>
          <w:sz w:val="28"/>
          <w:szCs w:val="28"/>
          <w:lang w:eastAsia="en-US"/>
        </w:rPr>
        <w:t xml:space="preserve"> </w:t>
      </w:r>
      <w:r w:rsidR="00181024">
        <w:rPr>
          <w:sz w:val="28"/>
          <w:szCs w:val="28"/>
          <w:lang w:eastAsia="en-US"/>
        </w:rPr>
        <w:t xml:space="preserve">порядок взаимодействия между структурными подразделениями </w:t>
      </w:r>
      <w:r w:rsidRPr="00D14EB6">
        <w:rPr>
          <w:sz w:val="28"/>
          <w:szCs w:val="28"/>
          <w:lang w:eastAsia="en-US"/>
        </w:rPr>
        <w:t>территориальны</w:t>
      </w:r>
      <w:r>
        <w:rPr>
          <w:sz w:val="28"/>
          <w:szCs w:val="28"/>
          <w:lang w:eastAsia="en-US"/>
        </w:rPr>
        <w:t>х</w:t>
      </w:r>
      <w:r w:rsidRPr="00D14EB6">
        <w:rPr>
          <w:sz w:val="28"/>
          <w:szCs w:val="28"/>
          <w:lang w:eastAsia="en-US"/>
        </w:rPr>
        <w:t xml:space="preserve"> орган</w:t>
      </w:r>
      <w:r>
        <w:rPr>
          <w:sz w:val="28"/>
          <w:szCs w:val="28"/>
          <w:lang w:eastAsia="en-US"/>
        </w:rPr>
        <w:t>ов</w:t>
      </w:r>
      <w:r w:rsidRPr="00D14EB6">
        <w:rPr>
          <w:sz w:val="28"/>
          <w:szCs w:val="28"/>
          <w:lang w:eastAsia="en-US"/>
        </w:rPr>
        <w:t xml:space="preserve"> Росздравнадзора</w:t>
      </w:r>
      <w:r>
        <w:rPr>
          <w:sz w:val="28"/>
          <w:szCs w:val="28"/>
          <w:lang w:eastAsia="en-US"/>
        </w:rPr>
        <w:t xml:space="preserve"> и</w:t>
      </w:r>
      <w:r w:rsidR="001810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 w:rsidR="00181024">
        <w:rPr>
          <w:sz w:val="28"/>
          <w:szCs w:val="28"/>
          <w:lang w:eastAsia="en-US"/>
        </w:rPr>
        <w:t xml:space="preserve"> должностными лицами, а также взаимодействия </w:t>
      </w:r>
      <w:r w:rsidRPr="00D14EB6">
        <w:rPr>
          <w:sz w:val="28"/>
          <w:szCs w:val="28"/>
          <w:lang w:eastAsia="en-US"/>
        </w:rPr>
        <w:t>территориальных органов Росздравнадзора</w:t>
      </w:r>
      <w:r w:rsidR="00181024">
        <w:rPr>
          <w:sz w:val="28"/>
          <w:szCs w:val="28"/>
          <w:lang w:eastAsia="en-US"/>
        </w:rPr>
        <w:t xml:space="preserve">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36D7DF3C" w14:textId="77777777" w:rsidR="00530FA8" w:rsidRDefault="00530FA8">
      <w:pPr>
        <w:pStyle w:val="ab"/>
        <w:ind w:firstLine="567"/>
        <w:jc w:val="center"/>
        <w:rPr>
          <w:rFonts w:ascii="Times New Roman;Times New Roman" w:hAnsi="Times New Roman;Times New Roman"/>
          <w:sz w:val="28"/>
          <w:szCs w:val="28"/>
          <w:lang w:eastAsia="en-US"/>
        </w:rPr>
      </w:pPr>
    </w:p>
    <w:p w14:paraId="129BE08F" w14:textId="77777777" w:rsidR="00530FA8" w:rsidRDefault="00181024">
      <w:pPr>
        <w:pStyle w:val="ab"/>
        <w:ind w:firstLine="567"/>
        <w:jc w:val="center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>Круг заявителей</w:t>
      </w:r>
    </w:p>
    <w:p w14:paraId="010286AD" w14:textId="77777777" w:rsidR="00530FA8" w:rsidRDefault="00530FA8">
      <w:pPr>
        <w:pStyle w:val="ab"/>
        <w:ind w:firstLine="567"/>
        <w:jc w:val="both"/>
        <w:rPr>
          <w:rFonts w:ascii="Times New Roman;Times New Roman" w:hAnsi="Times New Roman;Times New Roman"/>
          <w:sz w:val="28"/>
          <w:szCs w:val="28"/>
        </w:rPr>
      </w:pPr>
    </w:p>
    <w:p w14:paraId="000BE464" w14:textId="125A3DE9" w:rsidR="00530FA8" w:rsidRDefault="00035B75" w:rsidP="00D14EB6">
      <w:pPr>
        <w:pStyle w:val="ConsPlusNormal"/>
        <w:ind w:firstLine="567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2</w:t>
      </w:r>
      <w:r w:rsidR="00181024">
        <w:rPr>
          <w:rFonts w:ascii="Times New Roman;Times New Roman" w:hAnsi="Times New Roman;Times New Roman" w:cs="Times New Roman;Times New Roman"/>
          <w:sz w:val="28"/>
          <w:szCs w:val="28"/>
        </w:rPr>
        <w:t>. </w:t>
      </w:r>
      <w:r w:rsidR="00181024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Заявителями на предоставление государственной услуги (далее – заявители) являются</w:t>
      </w:r>
      <w:r w:rsidR="00D14EB6" w:rsidRPr="00D14EB6">
        <w:t xml:space="preserve"> 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аптечны</w:t>
      </w:r>
      <w:r w:rsidR="009C300F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е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 xml:space="preserve"> организаци</w:t>
      </w:r>
      <w:r w:rsidR="009C300F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и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 xml:space="preserve"> (за исключением индивидуальных предпринимателей), имеющи</w:t>
      </w:r>
      <w:r w:rsidR="009C300F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е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 xml:space="preserve"> лицензию на осуществление фармацевтической деятельности с указанием выполняемой работы (оказываемой услуги) по розничной торговле лекарственными препаратами и владеющи</w:t>
      </w:r>
      <w:r w:rsidR="009C300F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е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 xml:space="preserve"> такой лицензией не менее одного года</w:t>
      </w:r>
      <w:r w:rsidR="009C300F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 xml:space="preserve"> </w:t>
      </w:r>
      <w:r w:rsidR="00D14EB6" w:rsidRPr="00D14EB6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(далее - аптечная организация)</w:t>
      </w:r>
      <w:r w:rsidR="00181024">
        <w:rPr>
          <w:rFonts w:ascii="Times New Roman;Times New Roman" w:eastAsia="Calibri;Century Gothic" w:hAnsi="Times New Roman;Times New Roman" w:cs="Times New Roman;Times New Roman"/>
          <w:sz w:val="28"/>
          <w:szCs w:val="28"/>
        </w:rPr>
        <w:t>.</w:t>
      </w:r>
    </w:p>
    <w:p w14:paraId="634583BA" w14:textId="77777777" w:rsidR="00530FA8" w:rsidRPr="00CD53E5" w:rsidRDefault="00530FA8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sz w:val="28"/>
          <w:szCs w:val="28"/>
          <w:lang w:val="ru-RU"/>
        </w:rPr>
      </w:pPr>
    </w:p>
    <w:p w14:paraId="7CDB67A3" w14:textId="77777777" w:rsidR="00530FA8" w:rsidRPr="00FE6D1B" w:rsidRDefault="00181024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Требования к порядку информирования </w:t>
      </w:r>
    </w:p>
    <w:p w14:paraId="0823C35E" w14:textId="77777777" w:rsidR="00530FA8" w:rsidRDefault="00181024" w:rsidP="00FE6D1B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предоставлении государственной</w:t>
      </w:r>
      <w:r w:rsidR="00B66E36"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FE6D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услуги</w:t>
      </w:r>
    </w:p>
    <w:p w14:paraId="3450FC5A" w14:textId="77777777" w:rsidR="00221981" w:rsidRDefault="00221981" w:rsidP="00FE6D1B">
      <w:pPr>
        <w:pStyle w:val="52"/>
        <w:shd w:val="clear" w:color="auto" w:fill="auto"/>
        <w:spacing w:before="0" w:line="240" w:lineRule="auto"/>
        <w:ind w:left="20" w:hanging="20"/>
        <w:jc w:val="center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</w:p>
    <w:p w14:paraId="21EDD87F" w14:textId="77777777" w:rsidR="006D2757" w:rsidRDefault="00BD5877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lastRenderedPageBreak/>
        <w:t>3</w:t>
      </w:r>
      <w:r w:rsidR="00E52163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. </w:t>
      </w:r>
      <w:r w:rsidR="0022198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ab/>
      </w:r>
      <w:r w:rsid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Информирование</w:t>
      </w:r>
      <w:r w:rsidR="0022198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="00C44D4E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порядке предоставления государственной услуги осуществляется:</w:t>
      </w:r>
    </w:p>
    <w:p w14:paraId="3C9744C6" w14:textId="77777777" w:rsidR="00CC0DE1" w:rsidRDefault="00CC0DE1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на официальном сайте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Росздравнадзора в информационно-телекоммуникационной сети «Интернет» (далее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-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официальный сайт Росздравнадзора</w:t>
      </w:r>
      <w:r w:rsidR="00576B6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, </w:t>
      </w:r>
      <w:r w:rsidR="00576B67"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сет</w:t>
      </w:r>
      <w:r w:rsidR="00576B6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ь</w:t>
      </w:r>
      <w:r w:rsidR="00576B67"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«Интернет»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)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14:paraId="12362218" w14:textId="77777777" w:rsidR="00CC0DE1" w:rsidRDefault="00CC0DE1" w:rsidP="00CC0DE1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официальном сайте в федеральной государственной информационной системе «Единый портал государственных и муниципальных услуг» (далее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-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Единый портал)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14:paraId="41C6B51B" w14:textId="77777777" w:rsidR="00CC0DE1" w:rsidRDefault="00CC0DE1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CC0DE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услуг (функ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ций) (далее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-</w:t>
      </w:r>
      <w:r w:rsidR="00AD1432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федеральный реестр);</w:t>
      </w:r>
    </w:p>
    <w:p w14:paraId="7F1EA419" w14:textId="391B3832" w:rsidR="0055662C" w:rsidRDefault="0055662C" w:rsidP="0055662C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информационных стендах в помещении приемной по работе с обращениями гр</w:t>
      </w:r>
      <w:r w:rsidR="001C70D4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аждан Росздравнадзора;</w:t>
      </w:r>
    </w:p>
    <w:p w14:paraId="558A445F" w14:textId="77777777" w:rsidR="00CC0DE1" w:rsidRDefault="00CC0DE1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по номерам телефонов для справок.</w:t>
      </w:r>
    </w:p>
    <w:p w14:paraId="346DE2EE" w14:textId="77777777" w:rsidR="003B4F07" w:rsidRDefault="00BD587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4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. Справочная информация </w:t>
      </w:r>
      <w:r w:rsidR="00427B1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по вопросам предоставления государственной услуги 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размещается:</w:t>
      </w:r>
    </w:p>
    <w:p w14:paraId="76A785F2" w14:textId="435A8D5B" w:rsidR="003B4F07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официальном сайте Росздравнадзора</w:t>
      </w:r>
      <w:r w:rsidR="006963B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и </w:t>
      </w:r>
      <w:r w:rsidR="006963B5" w:rsidRPr="006963B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территориальных органов Росздравнадзора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14:paraId="13CA8BAE" w14:textId="77777777" w:rsidR="003B4F07" w:rsidRDefault="003B4F07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Едином портале;</w:t>
      </w:r>
    </w:p>
    <w:p w14:paraId="5C5D41F0" w14:textId="77777777" w:rsidR="00BB47E0" w:rsidRDefault="003B4F07" w:rsidP="009979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в федеральном реестре</w:t>
      </w:r>
      <w:r w:rsidR="009420D8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;</w:t>
      </w:r>
    </w:p>
    <w:p w14:paraId="00B78914" w14:textId="0FC8DB6C" w:rsidR="009420D8" w:rsidRDefault="009420D8" w:rsidP="009979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на информационных стендах</w:t>
      </w:r>
      <w:r w:rsidR="001C70D4" w:rsidRPr="001C70D4">
        <w:rPr>
          <w:lang w:val="ru-RU"/>
        </w:rPr>
        <w:t xml:space="preserve"> </w:t>
      </w:r>
      <w:r w:rsidR="001C70D4" w:rsidRPr="001C70D4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в помещении приемной по работе с обращениями граждан Росздравнадзора</w:t>
      </w: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.</w:t>
      </w:r>
    </w:p>
    <w:p w14:paraId="1C128588" w14:textId="3BD12806" w:rsidR="0008178B" w:rsidRDefault="0008178B" w:rsidP="003B4F07">
      <w:pPr>
        <w:pStyle w:val="52"/>
        <w:shd w:val="clear" w:color="auto" w:fill="auto"/>
        <w:tabs>
          <w:tab w:val="left" w:pos="960"/>
        </w:tabs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Справочная информация предоставля</w:t>
      </w:r>
      <w:r w:rsidR="00CD4BF4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е</w:t>
      </w:r>
      <w:r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тся должностными лицами </w:t>
      </w:r>
      <w:r w:rsidR="009C300F" w:rsidRP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территориальных органов Росздравнадзора</w:t>
      </w:r>
      <w:r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по телефону,</w:t>
      </w:r>
      <w:r w:rsidR="00A0677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на личном приеме заявителя или письменно</w:t>
      </w:r>
      <w:r w:rsidRPr="0008178B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почтовым отправлением либо электронным сообщением по адресу, указанному заявителем.</w:t>
      </w:r>
    </w:p>
    <w:p w14:paraId="0D996DE7" w14:textId="42C42C49" w:rsidR="002F5461" w:rsidRDefault="00BD5877" w:rsidP="003B4F07">
      <w:pPr>
        <w:pStyle w:val="52"/>
        <w:shd w:val="clear" w:color="auto" w:fill="auto"/>
        <w:spacing w:before="0" w:line="240" w:lineRule="auto"/>
        <w:ind w:left="20" w:firstLine="709"/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</w:pPr>
      <w:r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5</w:t>
      </w:r>
      <w:r w:rsidR="0046167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. </w:t>
      </w:r>
      <w:r w:rsid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С</w:t>
      </w:r>
      <w:r w:rsidR="002F5461" w:rsidRP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правочная информация 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включает сведения </w:t>
      </w:r>
      <w:r w:rsidR="002F5461" w:rsidRP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о месте нахождения, графике работы, справочных телефонах, номере телефона-информатора, адресах официального сайта, электронной почты и (или) формы</w:t>
      </w:r>
      <w:r w:rsidR="002F5461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обратной связи </w:t>
      </w:r>
      <w:r w:rsidR="006B7405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с </w:t>
      </w:r>
      <w:r w:rsidR="009C300F" w:rsidRP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территориальны</w:t>
      </w:r>
      <w:r w:rsid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ми</w:t>
      </w:r>
      <w:r w:rsidR="009C300F" w:rsidRP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орган</w:t>
      </w:r>
      <w:r w:rsid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ами</w:t>
      </w:r>
      <w:r w:rsidR="009C300F" w:rsidRPr="009C300F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 xml:space="preserve"> Росздравнадзора</w:t>
      </w:r>
      <w:r w:rsidR="003B4F07">
        <w:rPr>
          <w:rStyle w:val="50"/>
          <w:rFonts w:ascii="Times New Roman;Times New Roman" w:hAnsi="Times New Roman;Times New Roman" w:cs="Times New Roman;Times New Roman"/>
          <w:b w:val="0"/>
          <w:sz w:val="28"/>
          <w:szCs w:val="28"/>
          <w:lang w:val="ru-RU"/>
        </w:rPr>
        <w:t>.</w:t>
      </w:r>
    </w:p>
    <w:p w14:paraId="5219FE70" w14:textId="019AE36F" w:rsidR="001D5693" w:rsidRDefault="00BD5877" w:rsidP="003B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5461" w:rsidRPr="002F5461">
        <w:rPr>
          <w:sz w:val="28"/>
          <w:szCs w:val="28"/>
        </w:rPr>
        <w:t xml:space="preserve">. </w:t>
      </w:r>
      <w:r w:rsidR="002D43B8">
        <w:rPr>
          <w:sz w:val="28"/>
          <w:szCs w:val="28"/>
        </w:rPr>
        <w:t>Н</w:t>
      </w:r>
      <w:r w:rsidR="002F5461">
        <w:rPr>
          <w:sz w:val="28"/>
          <w:szCs w:val="28"/>
        </w:rPr>
        <w:t>а оф</w:t>
      </w:r>
      <w:r w:rsidR="00FF4CA9">
        <w:rPr>
          <w:sz w:val="28"/>
          <w:szCs w:val="28"/>
        </w:rPr>
        <w:t xml:space="preserve">ициальном сайте </w:t>
      </w:r>
      <w:r w:rsidR="009C300F">
        <w:rPr>
          <w:sz w:val="28"/>
          <w:szCs w:val="28"/>
        </w:rPr>
        <w:t xml:space="preserve">Росздравнадзора, </w:t>
      </w:r>
      <w:r w:rsidR="009C300F" w:rsidRPr="009C300F">
        <w:rPr>
          <w:sz w:val="28"/>
          <w:szCs w:val="28"/>
        </w:rPr>
        <w:t xml:space="preserve">территориальных органов Росздравнадзора </w:t>
      </w:r>
      <w:r w:rsidR="009C300F">
        <w:rPr>
          <w:sz w:val="28"/>
          <w:szCs w:val="28"/>
        </w:rPr>
        <w:t>и</w:t>
      </w:r>
      <w:r w:rsidR="00FF4CA9">
        <w:rPr>
          <w:sz w:val="28"/>
          <w:szCs w:val="28"/>
        </w:rPr>
        <w:t xml:space="preserve"> на</w:t>
      </w:r>
      <w:r w:rsidR="00E7521F">
        <w:rPr>
          <w:sz w:val="28"/>
          <w:szCs w:val="28"/>
        </w:rPr>
        <w:t xml:space="preserve"> </w:t>
      </w:r>
      <w:r w:rsidR="00FF4CA9">
        <w:rPr>
          <w:sz w:val="28"/>
          <w:szCs w:val="28"/>
        </w:rPr>
        <w:t>Едином портале размещается следующая информация:</w:t>
      </w:r>
    </w:p>
    <w:p w14:paraId="4A42E3C5" w14:textId="77777777" w:rsidR="00EC3DED" w:rsidRDefault="00732F16" w:rsidP="00CC0DE1">
      <w:pPr>
        <w:ind w:firstLine="709"/>
        <w:jc w:val="both"/>
        <w:rPr>
          <w:sz w:val="28"/>
          <w:szCs w:val="28"/>
        </w:rPr>
      </w:pPr>
      <w:r w:rsidRPr="00732F16">
        <w:rPr>
          <w:sz w:val="28"/>
          <w:szCs w:val="28"/>
        </w:rPr>
        <w:t>порядок получения информации заявителями по вопросам предоставления государственной услуги</w:t>
      </w:r>
      <w:r w:rsidR="00EC3DED">
        <w:rPr>
          <w:sz w:val="28"/>
          <w:szCs w:val="28"/>
        </w:rPr>
        <w:t>;</w:t>
      </w:r>
    </w:p>
    <w:p w14:paraId="0328CCE5" w14:textId="77777777" w:rsidR="00EC3DED" w:rsidRDefault="008C6D3B" w:rsidP="00CC0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EC3DED" w:rsidRPr="00EC3DED">
        <w:rPr>
          <w:sz w:val="28"/>
          <w:szCs w:val="28"/>
        </w:rPr>
        <w:t xml:space="preserve"> о ходе предоставления</w:t>
      </w:r>
      <w:r w:rsidR="00EC3DED">
        <w:rPr>
          <w:sz w:val="28"/>
          <w:szCs w:val="28"/>
        </w:rPr>
        <w:t xml:space="preserve"> государственной услуги;</w:t>
      </w:r>
    </w:p>
    <w:p w14:paraId="4F4915E0" w14:textId="77777777" w:rsidR="00FF4CA9" w:rsidRDefault="00FF4CA9" w:rsidP="002F5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Российской Федерации, регламентирующих предоставление государственной услуги;</w:t>
      </w:r>
    </w:p>
    <w:p w14:paraId="41D9246B" w14:textId="77777777" w:rsidR="00FF4CA9" w:rsidRDefault="00FF4CA9" w:rsidP="002F5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EC3DED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регламента;</w:t>
      </w:r>
    </w:p>
    <w:p w14:paraId="4256F8E2" w14:textId="77777777" w:rsidR="00FF4CA9" w:rsidRDefault="00FF4CA9" w:rsidP="002F5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заявлений (уведомлений, сообщений)</w:t>
      </w:r>
      <w:r w:rsidR="00986156">
        <w:rPr>
          <w:sz w:val="28"/>
          <w:szCs w:val="28"/>
        </w:rPr>
        <w:t>, используемые</w:t>
      </w:r>
      <w:r w:rsidR="00EC3DED">
        <w:rPr>
          <w:sz w:val="28"/>
          <w:szCs w:val="28"/>
        </w:rPr>
        <w:t xml:space="preserve"> при предоставлении услуги.</w:t>
      </w:r>
    </w:p>
    <w:p w14:paraId="1D96D20A" w14:textId="3D9D3F72" w:rsidR="00E7521F" w:rsidRDefault="00BD5877" w:rsidP="002F5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521F">
        <w:rPr>
          <w:sz w:val="28"/>
          <w:szCs w:val="28"/>
        </w:rPr>
        <w:t xml:space="preserve">. </w:t>
      </w:r>
      <w:r w:rsidR="005016AC">
        <w:rPr>
          <w:sz w:val="28"/>
          <w:szCs w:val="28"/>
        </w:rPr>
        <w:t>Информация на Едином портале и</w:t>
      </w:r>
      <w:r w:rsidR="00E96659">
        <w:rPr>
          <w:sz w:val="28"/>
          <w:szCs w:val="28"/>
        </w:rPr>
        <w:t xml:space="preserve"> официальном сайте Росздравнадзора</w:t>
      </w:r>
      <w:r w:rsidR="009C300F">
        <w:rPr>
          <w:sz w:val="28"/>
          <w:szCs w:val="28"/>
        </w:rPr>
        <w:t xml:space="preserve">, </w:t>
      </w:r>
      <w:r w:rsidR="009C300F" w:rsidRPr="009C300F">
        <w:rPr>
          <w:sz w:val="28"/>
          <w:szCs w:val="28"/>
        </w:rPr>
        <w:t>территориальных органов Росздравнадзора</w:t>
      </w:r>
      <w:r w:rsidR="007801C1">
        <w:rPr>
          <w:sz w:val="28"/>
          <w:szCs w:val="28"/>
        </w:rPr>
        <w:t xml:space="preserve"> о порядке и сроках предоставления государственной услуги</w:t>
      </w:r>
      <w:r w:rsidR="007234D1">
        <w:rPr>
          <w:sz w:val="28"/>
          <w:szCs w:val="28"/>
        </w:rPr>
        <w:t xml:space="preserve"> на основании сведений, содержащихся в феде</w:t>
      </w:r>
      <w:r w:rsidR="00404402">
        <w:rPr>
          <w:sz w:val="28"/>
          <w:szCs w:val="28"/>
        </w:rPr>
        <w:t xml:space="preserve">ральном </w:t>
      </w:r>
      <w:r w:rsidR="007234D1">
        <w:rPr>
          <w:sz w:val="28"/>
          <w:szCs w:val="28"/>
        </w:rPr>
        <w:t>реестре</w:t>
      </w:r>
      <w:r w:rsidR="005016AC">
        <w:rPr>
          <w:sz w:val="28"/>
          <w:szCs w:val="28"/>
        </w:rPr>
        <w:t>,</w:t>
      </w:r>
      <w:r w:rsidR="007234D1">
        <w:rPr>
          <w:sz w:val="28"/>
          <w:szCs w:val="28"/>
        </w:rPr>
        <w:t xml:space="preserve"> предоставляется заявителю на безвозмездной основе.</w:t>
      </w:r>
    </w:p>
    <w:p w14:paraId="3E049E9A" w14:textId="77777777" w:rsidR="007234D1" w:rsidRPr="00404402" w:rsidRDefault="007234D1">
      <w:pPr>
        <w:widowControl w:val="0"/>
        <w:autoSpaceDE w:val="0"/>
        <w:ind w:left="20" w:hanging="20"/>
        <w:jc w:val="center"/>
        <w:rPr>
          <w:sz w:val="28"/>
          <w:szCs w:val="28"/>
        </w:rPr>
      </w:pPr>
    </w:p>
    <w:p w14:paraId="52455309" w14:textId="77777777" w:rsidR="00530FA8" w:rsidRDefault="00181024">
      <w:pPr>
        <w:widowControl w:val="0"/>
        <w:autoSpaceDE w:val="0"/>
        <w:ind w:left="20" w:hanging="20"/>
        <w:jc w:val="center"/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Стандарт предоставления государственной услуги</w:t>
      </w:r>
    </w:p>
    <w:p w14:paraId="488F58FC" w14:textId="77777777" w:rsidR="00530FA8" w:rsidRDefault="00530FA8">
      <w:pPr>
        <w:autoSpaceDE w:val="0"/>
        <w:ind w:left="20" w:hanging="20"/>
        <w:jc w:val="both"/>
        <w:rPr>
          <w:sz w:val="28"/>
          <w:szCs w:val="28"/>
          <w:highlight w:val="yellow"/>
        </w:rPr>
      </w:pPr>
    </w:p>
    <w:p w14:paraId="3E5597C9" w14:textId="77777777"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highlight w:val="white"/>
        </w:rPr>
        <w:t>Наименование государственной услуги</w:t>
      </w:r>
    </w:p>
    <w:p w14:paraId="74ACC47F" w14:textId="77777777"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22FB2B1C" w14:textId="3CF52B6F" w:rsidR="00530FA8" w:rsidRDefault="00BD5877">
      <w:pPr>
        <w:autoSpaceDE w:val="0"/>
        <w:ind w:left="20" w:firstLine="567"/>
        <w:jc w:val="both"/>
        <w:rPr>
          <w:rFonts w:eastAsia="Calibri;Century Gothic"/>
          <w:bCs/>
          <w:sz w:val="28"/>
          <w:szCs w:val="28"/>
        </w:rPr>
      </w:pPr>
      <w:r>
        <w:rPr>
          <w:sz w:val="28"/>
          <w:szCs w:val="28"/>
        </w:rPr>
        <w:t>8</w:t>
      </w:r>
      <w:r w:rsidR="00181024">
        <w:rPr>
          <w:sz w:val="28"/>
          <w:szCs w:val="28"/>
        </w:rPr>
        <w:t>. Г</w:t>
      </w:r>
      <w:r w:rsidR="00181024">
        <w:rPr>
          <w:bCs/>
          <w:sz w:val="28"/>
          <w:szCs w:val="28"/>
          <w:shd w:val="clear" w:color="auto" w:fill="FFFFFF"/>
        </w:rPr>
        <w:t xml:space="preserve">осударственная услуга </w:t>
      </w:r>
      <w:r w:rsidR="001726CB" w:rsidRPr="0074302F">
        <w:rPr>
          <w:sz w:val="28"/>
          <w:szCs w:val="28"/>
        </w:rPr>
        <w:t xml:space="preserve">по выдаче разрешения </w:t>
      </w:r>
      <w:r w:rsidR="00A14759" w:rsidRPr="00A14759">
        <w:rPr>
          <w:sz w:val="28"/>
          <w:szCs w:val="28"/>
        </w:rPr>
        <w:t xml:space="preserve">на осуществление розничной торговли лекарственными препаратами для медицинского применения дистанционным способом </w:t>
      </w:r>
      <w:r w:rsidR="001726CB">
        <w:rPr>
          <w:sz w:val="28"/>
          <w:szCs w:val="28"/>
        </w:rPr>
        <w:t>(далее – разрешение)</w:t>
      </w:r>
      <w:r w:rsidR="00181024">
        <w:rPr>
          <w:rFonts w:eastAsia="Calibri;Century Gothic"/>
          <w:bCs/>
          <w:sz w:val="28"/>
          <w:szCs w:val="28"/>
        </w:rPr>
        <w:t>.</w:t>
      </w:r>
    </w:p>
    <w:p w14:paraId="18B1851A" w14:textId="77777777" w:rsidR="00C34D02" w:rsidRPr="00E7480D" w:rsidRDefault="00C34D02">
      <w:pPr>
        <w:autoSpaceDE w:val="0"/>
        <w:ind w:left="20" w:firstLine="567"/>
        <w:jc w:val="both"/>
        <w:rPr>
          <w:rFonts w:eastAsia="Calibri;Century Gothic"/>
          <w:bCs/>
          <w:sz w:val="28"/>
          <w:szCs w:val="28"/>
        </w:rPr>
      </w:pPr>
    </w:p>
    <w:p w14:paraId="6D4BE533" w14:textId="77777777" w:rsidR="00530FA8" w:rsidRDefault="00181024">
      <w:pPr>
        <w:autoSpaceDE w:val="0"/>
        <w:ind w:left="20" w:firstLine="567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Наименование органа,</w:t>
      </w:r>
    </w:p>
    <w:p w14:paraId="13A4BC8F" w14:textId="77777777"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>предоставляющего государственную услугу</w:t>
      </w:r>
    </w:p>
    <w:p w14:paraId="31E26423" w14:textId="77777777"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yellow"/>
        </w:rPr>
      </w:pPr>
    </w:p>
    <w:p w14:paraId="5528504E" w14:textId="6FBE1D1C" w:rsidR="00530FA8" w:rsidRDefault="00880461">
      <w:pPr>
        <w:jc w:val="both"/>
      </w:pPr>
      <w:r>
        <w:rPr>
          <w:sz w:val="28"/>
          <w:szCs w:val="28"/>
        </w:rPr>
        <w:tab/>
      </w:r>
      <w:r w:rsidR="00BD5877">
        <w:rPr>
          <w:sz w:val="28"/>
          <w:szCs w:val="28"/>
        </w:rPr>
        <w:t>9</w:t>
      </w:r>
      <w:r w:rsidR="00181024">
        <w:rPr>
          <w:sz w:val="28"/>
          <w:szCs w:val="28"/>
        </w:rPr>
        <w:t>. </w:t>
      </w:r>
      <w:r w:rsidR="00181024">
        <w:rPr>
          <w:bCs/>
          <w:sz w:val="28"/>
          <w:szCs w:val="28"/>
          <w:shd w:val="clear" w:color="auto" w:fill="FFFFFF"/>
        </w:rPr>
        <w:t xml:space="preserve">Государственная услуга предоставляется </w:t>
      </w:r>
      <w:r w:rsidR="00A14759" w:rsidRPr="00A14759">
        <w:rPr>
          <w:sz w:val="28"/>
          <w:szCs w:val="28"/>
        </w:rPr>
        <w:t>территориальны</w:t>
      </w:r>
      <w:r w:rsidR="00A14759">
        <w:rPr>
          <w:sz w:val="28"/>
          <w:szCs w:val="28"/>
        </w:rPr>
        <w:t>ми</w:t>
      </w:r>
      <w:r w:rsidR="00A14759" w:rsidRPr="00A14759">
        <w:rPr>
          <w:sz w:val="28"/>
          <w:szCs w:val="28"/>
        </w:rPr>
        <w:t xml:space="preserve"> орган</w:t>
      </w:r>
      <w:r w:rsidR="00A14759">
        <w:rPr>
          <w:sz w:val="28"/>
          <w:szCs w:val="28"/>
        </w:rPr>
        <w:t>ами</w:t>
      </w:r>
      <w:r w:rsidR="00A14759" w:rsidRPr="00A14759">
        <w:rPr>
          <w:sz w:val="28"/>
          <w:szCs w:val="28"/>
        </w:rPr>
        <w:t xml:space="preserve"> Росздравнадзора</w:t>
      </w:r>
      <w:r w:rsidR="00181024">
        <w:rPr>
          <w:sz w:val="28"/>
          <w:szCs w:val="28"/>
          <w:lang w:eastAsia="en-US"/>
        </w:rPr>
        <w:t>.</w:t>
      </w:r>
    </w:p>
    <w:p w14:paraId="069DA604" w14:textId="6B6F9CA7" w:rsidR="00090EA8" w:rsidRDefault="00181024" w:rsidP="00BD58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461">
        <w:rPr>
          <w:sz w:val="28"/>
          <w:szCs w:val="28"/>
        </w:rPr>
        <w:t>1</w:t>
      </w:r>
      <w:r w:rsidR="00BD5877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8169D2" w:rsidRPr="008169D2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№ 352 </w:t>
      </w:r>
      <w:r w:rsidR="00A14759">
        <w:rPr>
          <w:sz w:val="28"/>
          <w:szCs w:val="28"/>
        </w:rPr>
        <w:t xml:space="preserve">                   </w:t>
      </w:r>
      <w:r w:rsidR="008169D2" w:rsidRPr="008169D2">
        <w:rPr>
          <w:sz w:val="28"/>
          <w:szCs w:val="28"/>
        </w:rPr>
        <w:t>«Об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оказание» (Собрание законодательства Российской Федерации, 2011, № 20, ст. 2829</w:t>
      </w:r>
      <w:r w:rsidR="00EC782D">
        <w:rPr>
          <w:sz w:val="28"/>
          <w:szCs w:val="28"/>
        </w:rPr>
        <w:t xml:space="preserve">; </w:t>
      </w:r>
      <w:r w:rsidR="00EC782D">
        <w:rPr>
          <w:rFonts w:ascii="Times New Roman" w:eastAsia="DejaVu Sans" w:hAnsi="Times New Roman" w:cs="Times New Roman"/>
          <w:sz w:val="28"/>
          <w:szCs w:val="28"/>
        </w:rPr>
        <w:t>2020, № 1, ст. 51</w:t>
      </w:r>
      <w:r w:rsidR="008169D2" w:rsidRPr="008169D2">
        <w:rPr>
          <w:sz w:val="28"/>
          <w:szCs w:val="28"/>
        </w:rPr>
        <w:t>).</w:t>
      </w:r>
    </w:p>
    <w:p w14:paraId="68F6AD95" w14:textId="77777777" w:rsidR="00530FA8" w:rsidRPr="00CD53E5" w:rsidRDefault="00530FA8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5A6E2DEE" w14:textId="77777777" w:rsidR="00530FA8" w:rsidRPr="00CD53E5" w:rsidRDefault="00181024">
      <w:pPr>
        <w:ind w:left="20" w:hanging="20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>Описание результата предоставления государственной услуги</w:t>
      </w:r>
    </w:p>
    <w:p w14:paraId="4FE4E684" w14:textId="77777777" w:rsidR="00530FA8" w:rsidRPr="00CD53E5" w:rsidRDefault="00530FA8">
      <w:pPr>
        <w:ind w:left="20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1B6C34BD" w14:textId="3CDBF9E6" w:rsidR="00530FA8" w:rsidRDefault="0026529B">
      <w:pPr>
        <w:ind w:firstLine="567"/>
        <w:jc w:val="both"/>
      </w:pPr>
      <w:r w:rsidRPr="00A5443A">
        <w:rPr>
          <w:sz w:val="28"/>
          <w:szCs w:val="28"/>
        </w:rPr>
        <w:t>1</w:t>
      </w:r>
      <w:r w:rsidR="00A5443A" w:rsidRPr="00A5443A">
        <w:rPr>
          <w:sz w:val="28"/>
          <w:szCs w:val="28"/>
        </w:rPr>
        <w:t>1</w:t>
      </w:r>
      <w:r w:rsidRPr="00A5443A">
        <w:rPr>
          <w:sz w:val="28"/>
          <w:szCs w:val="28"/>
        </w:rPr>
        <w:t xml:space="preserve">. </w:t>
      </w:r>
      <w:r w:rsidR="00181024" w:rsidRPr="00A5443A">
        <w:rPr>
          <w:sz w:val="28"/>
          <w:szCs w:val="28"/>
        </w:rPr>
        <w:t xml:space="preserve">Результатами </w:t>
      </w:r>
      <w:r w:rsidR="00181024">
        <w:rPr>
          <w:sz w:val="28"/>
          <w:szCs w:val="28"/>
        </w:rPr>
        <w:t>предоставления государственной услуги являются:</w:t>
      </w:r>
    </w:p>
    <w:p w14:paraId="213007E2" w14:textId="77777777" w:rsidR="00530FA8" w:rsidRPr="003C29D0" w:rsidRDefault="00181024">
      <w:pPr>
        <w:tabs>
          <w:tab w:val="left" w:pos="709"/>
        </w:tabs>
        <w:autoSpaceDE w:val="0"/>
        <w:ind w:firstLine="567"/>
        <w:contextualSpacing/>
        <w:jc w:val="both"/>
        <w:rPr>
          <w:rFonts w:eastAsia="Calibri;Century Gothic"/>
          <w:sz w:val="28"/>
          <w:szCs w:val="28"/>
        </w:rPr>
      </w:pPr>
      <w:r w:rsidRPr="003C29D0">
        <w:rPr>
          <w:rFonts w:eastAsia="Calibri;Century Gothic"/>
          <w:sz w:val="28"/>
          <w:szCs w:val="28"/>
        </w:rPr>
        <w:t>1)</w:t>
      </w:r>
      <w:r w:rsidR="00916AC4" w:rsidRPr="003C29D0">
        <w:rPr>
          <w:rFonts w:eastAsia="Calibri;Century Gothic"/>
          <w:sz w:val="28"/>
          <w:szCs w:val="28"/>
        </w:rPr>
        <w:t xml:space="preserve"> </w:t>
      </w:r>
      <w:r w:rsidRPr="003C29D0">
        <w:rPr>
          <w:rFonts w:eastAsia="Calibri;Century Gothic"/>
          <w:sz w:val="28"/>
          <w:szCs w:val="28"/>
        </w:rPr>
        <w:t xml:space="preserve">направление заявителю </w:t>
      </w:r>
      <w:r w:rsidR="001726CB" w:rsidRPr="003C29D0">
        <w:rPr>
          <w:rFonts w:eastAsia="Calibri;Century Gothic"/>
          <w:sz w:val="28"/>
          <w:szCs w:val="28"/>
        </w:rPr>
        <w:t>разрешения</w:t>
      </w:r>
      <w:r w:rsidRPr="003C29D0">
        <w:rPr>
          <w:rFonts w:eastAsia="Calibri;Century Gothic"/>
          <w:sz w:val="28"/>
          <w:szCs w:val="28"/>
        </w:rPr>
        <w:t xml:space="preserve">; </w:t>
      </w:r>
    </w:p>
    <w:p w14:paraId="4AAB3F0B" w14:textId="2D28D21B" w:rsidR="00530FA8" w:rsidRDefault="00181024">
      <w:pPr>
        <w:tabs>
          <w:tab w:val="left" w:pos="709"/>
        </w:tabs>
        <w:autoSpaceDE w:val="0"/>
        <w:ind w:firstLine="567"/>
        <w:contextualSpacing/>
        <w:jc w:val="both"/>
        <w:rPr>
          <w:rFonts w:eastAsia="Calibri;Century Gothic"/>
          <w:sz w:val="28"/>
          <w:szCs w:val="28"/>
        </w:rPr>
      </w:pPr>
      <w:r w:rsidRPr="003C29D0">
        <w:rPr>
          <w:rFonts w:eastAsia="Calibri;Century Gothic"/>
          <w:sz w:val="28"/>
          <w:szCs w:val="28"/>
        </w:rPr>
        <w:t>2)</w:t>
      </w:r>
      <w:r w:rsidR="00A14759">
        <w:rPr>
          <w:rFonts w:eastAsia="Calibri;Century Gothic"/>
          <w:sz w:val="28"/>
          <w:szCs w:val="28"/>
        </w:rPr>
        <w:t xml:space="preserve"> </w:t>
      </w:r>
      <w:r w:rsidRPr="003C29D0">
        <w:rPr>
          <w:rFonts w:eastAsia="Calibri;Century Gothic"/>
          <w:sz w:val="28"/>
          <w:szCs w:val="28"/>
        </w:rPr>
        <w:t xml:space="preserve">направление заявителю уведомления об отказе в выдаче </w:t>
      </w:r>
      <w:r w:rsidR="001726CB" w:rsidRPr="003C29D0">
        <w:rPr>
          <w:rFonts w:eastAsia="Calibri;Century Gothic"/>
          <w:sz w:val="28"/>
          <w:szCs w:val="28"/>
        </w:rPr>
        <w:t>разрешения</w:t>
      </w:r>
      <w:r w:rsidRPr="003C29D0">
        <w:rPr>
          <w:rFonts w:eastAsia="Calibri;Century Gothic"/>
          <w:sz w:val="28"/>
          <w:szCs w:val="28"/>
        </w:rPr>
        <w:t xml:space="preserve"> с указанием причин отказа</w:t>
      </w:r>
      <w:r w:rsidR="00463094">
        <w:rPr>
          <w:rFonts w:eastAsia="Calibri;Century Gothic"/>
          <w:sz w:val="28"/>
          <w:szCs w:val="28"/>
        </w:rPr>
        <w:t>;</w:t>
      </w:r>
    </w:p>
    <w:p w14:paraId="55F82ED0" w14:textId="5F2096A9" w:rsidR="00463094" w:rsidRPr="003C29D0" w:rsidRDefault="00463094">
      <w:pPr>
        <w:tabs>
          <w:tab w:val="left" w:pos="709"/>
        </w:tabs>
        <w:autoSpaceDE w:val="0"/>
        <w:ind w:firstLine="567"/>
        <w:contextualSpacing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 xml:space="preserve">3) </w:t>
      </w:r>
      <w:r w:rsidRPr="00463094">
        <w:rPr>
          <w:rFonts w:eastAsia="Calibri;Century Gothic"/>
          <w:sz w:val="28"/>
          <w:szCs w:val="28"/>
        </w:rPr>
        <w:t>прекращение действия разрешения по заявлению лицензиата.</w:t>
      </w:r>
    </w:p>
    <w:p w14:paraId="269E6FF3" w14:textId="77777777" w:rsidR="00530FA8" w:rsidRDefault="00530FA8">
      <w:pPr>
        <w:ind w:left="23" w:firstLine="567"/>
        <w:contextualSpacing/>
        <w:jc w:val="both"/>
        <w:rPr>
          <w:rFonts w:eastAsia="Calibri;Century Gothic"/>
          <w:sz w:val="28"/>
          <w:szCs w:val="28"/>
          <w:highlight w:val="yellow"/>
        </w:rPr>
      </w:pPr>
    </w:p>
    <w:p w14:paraId="273986C9" w14:textId="77777777" w:rsidR="005C4CE0" w:rsidRDefault="005C4CE0" w:rsidP="005C4CE0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14:paraId="64F487C3" w14:textId="77777777" w:rsidR="00530FA8" w:rsidRDefault="00530FA8">
      <w:pPr>
        <w:tabs>
          <w:tab w:val="left" w:pos="1134"/>
        </w:tabs>
        <w:autoSpaceDE w:val="0"/>
        <w:ind w:left="23" w:firstLine="567"/>
        <w:jc w:val="center"/>
        <w:rPr>
          <w:sz w:val="28"/>
          <w:szCs w:val="28"/>
        </w:rPr>
      </w:pPr>
    </w:p>
    <w:p w14:paraId="14092D44" w14:textId="1E1427A1" w:rsidR="005C4CE0" w:rsidRDefault="00113101" w:rsidP="005C4CE0">
      <w:pPr>
        <w:pStyle w:val="ConsPlusNormal"/>
        <w:ind w:firstLine="540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1</w:t>
      </w:r>
      <w:r w:rsidR="00A5443A" w:rsidRPr="00A5443A">
        <w:rPr>
          <w:sz w:val="28"/>
          <w:szCs w:val="28"/>
        </w:rPr>
        <w:t>2</w:t>
      </w:r>
      <w:r w:rsidR="00181024" w:rsidRPr="00A5443A">
        <w:rPr>
          <w:sz w:val="28"/>
          <w:szCs w:val="28"/>
        </w:rPr>
        <w:t>. </w:t>
      </w:r>
      <w:r w:rsidR="009D4E0B" w:rsidRPr="00A5443A">
        <w:rPr>
          <w:sz w:val="28"/>
          <w:szCs w:val="28"/>
        </w:rPr>
        <w:t xml:space="preserve"> </w:t>
      </w:r>
      <w:r w:rsidR="00C3333C" w:rsidRPr="00C3333C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  <w:r w:rsidR="005C4CE0">
        <w:rPr>
          <w:sz w:val="28"/>
          <w:szCs w:val="28"/>
        </w:rPr>
        <w:t xml:space="preserve"> </w:t>
      </w:r>
    </w:p>
    <w:p w14:paraId="4B073263" w14:textId="77777777" w:rsidR="00C3333C" w:rsidRDefault="00C3333C" w:rsidP="005C4CE0">
      <w:pPr>
        <w:pStyle w:val="ConsPlusNormal"/>
        <w:ind w:firstLine="540"/>
        <w:jc w:val="both"/>
        <w:rPr>
          <w:sz w:val="28"/>
          <w:szCs w:val="28"/>
        </w:rPr>
      </w:pPr>
    </w:p>
    <w:p w14:paraId="3AF63719" w14:textId="1D5437ED" w:rsidR="001F3147" w:rsidRDefault="00C3333C" w:rsidP="00C3333C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1) принятие решения о выдаче (об отказе в выдаче) разрешения - 5 рабочих дней со дня поступления в </w:t>
      </w:r>
      <w:r w:rsidR="009E7264" w:rsidRPr="009E7264">
        <w:rPr>
          <w:rFonts w:ascii="Times New Roman" w:eastAsia="DejaVu Sans" w:hAnsi="Times New Roman" w:cs="Times New Roman"/>
          <w:sz w:val="28"/>
          <w:szCs w:val="28"/>
        </w:rPr>
        <w:t>территориальны</w:t>
      </w:r>
      <w:r w:rsidR="009E7264">
        <w:rPr>
          <w:rFonts w:ascii="Times New Roman" w:eastAsia="DejaVu Sans" w:hAnsi="Times New Roman" w:cs="Times New Roman"/>
          <w:sz w:val="28"/>
          <w:szCs w:val="28"/>
        </w:rPr>
        <w:t>е</w:t>
      </w:r>
      <w:r w:rsidR="009E7264" w:rsidRPr="009E7264">
        <w:rPr>
          <w:rFonts w:ascii="Times New Roman" w:eastAsia="DejaVu Sans" w:hAnsi="Times New Roman" w:cs="Times New Roman"/>
          <w:sz w:val="28"/>
          <w:szCs w:val="28"/>
        </w:rPr>
        <w:t xml:space="preserve"> орган</w:t>
      </w:r>
      <w:r w:rsidR="009E7264">
        <w:rPr>
          <w:rFonts w:ascii="Times New Roman" w:eastAsia="DejaVu Sans" w:hAnsi="Times New Roman" w:cs="Times New Roman"/>
          <w:sz w:val="28"/>
          <w:szCs w:val="28"/>
        </w:rPr>
        <w:t>ы</w:t>
      </w:r>
      <w:r w:rsidR="009E7264" w:rsidRPr="009E7264">
        <w:rPr>
          <w:rFonts w:ascii="Times New Roman" w:eastAsia="DejaVu Sans" w:hAnsi="Times New Roman" w:cs="Times New Roman"/>
          <w:sz w:val="28"/>
          <w:szCs w:val="28"/>
        </w:rPr>
        <w:t xml:space="preserve"> Росздравнадзора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надлежащим образом оформленного заявления </w:t>
      </w:r>
      <w:r w:rsidR="009E7264" w:rsidRPr="009E7264">
        <w:rPr>
          <w:rFonts w:ascii="Times New Roman" w:eastAsia="DejaVu Sans" w:hAnsi="Times New Roman" w:cs="Times New Roman"/>
          <w:sz w:val="28"/>
          <w:szCs w:val="28"/>
        </w:rPr>
        <w:t>о получении разрешения (</w:t>
      </w:r>
      <w:r w:rsidR="009E7264" w:rsidRPr="00EE299F">
        <w:rPr>
          <w:rFonts w:ascii="Times New Roman" w:eastAsia="DejaVu Sans" w:hAnsi="Times New Roman" w:cs="Times New Roman"/>
          <w:sz w:val="28"/>
          <w:szCs w:val="28"/>
        </w:rPr>
        <w:t>далее - заявление) с приложением документов (сведений)</w:t>
      </w:r>
      <w:r w:rsidRPr="00EE299F">
        <w:rPr>
          <w:rFonts w:ascii="Times New Roman" w:eastAsia="DejaVu Sans" w:hAnsi="Times New Roman" w:cs="Times New Roman"/>
          <w:sz w:val="28"/>
          <w:szCs w:val="28"/>
        </w:rPr>
        <w:t xml:space="preserve">, предусмотренных пунктом </w:t>
      </w:r>
      <w:r w:rsidR="00EE299F" w:rsidRPr="00EE299F">
        <w:rPr>
          <w:rFonts w:ascii="Times New Roman" w:eastAsia="DejaVu Sans" w:hAnsi="Times New Roman" w:cs="Times New Roman"/>
          <w:sz w:val="28"/>
          <w:szCs w:val="28"/>
        </w:rPr>
        <w:t>14</w:t>
      </w:r>
      <w:r w:rsidRPr="00EE299F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</w:t>
      </w:r>
      <w:r w:rsidR="001F3147" w:rsidRPr="00EE299F">
        <w:t>;</w:t>
      </w:r>
    </w:p>
    <w:p w14:paraId="5E8ACB14" w14:textId="7B962BF9" w:rsidR="001F3147" w:rsidRDefault="001F3147" w:rsidP="00C3333C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) выдача (направление) </w:t>
      </w:r>
      <w:r>
        <w:rPr>
          <w:rFonts w:ascii="Times New Roman" w:eastAsia="DejaVu Sans" w:hAnsi="Times New Roman" w:cs="Times New Roman"/>
          <w:sz w:val="28"/>
          <w:szCs w:val="28"/>
        </w:rPr>
        <w:t>разрешения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 - 5 рабочих дней со дня поступления в территориальные органы Росздравнадзора надлежащим образом оформленного заявления с приложением документов (сведений) и регистраци</w:t>
      </w:r>
      <w:r>
        <w:rPr>
          <w:rFonts w:ascii="Times New Roman" w:eastAsia="DejaVu Sans" w:hAnsi="Times New Roman" w:cs="Times New Roman"/>
          <w:sz w:val="28"/>
          <w:szCs w:val="28"/>
        </w:rPr>
        <w:t>я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разрешения 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в реестре </w:t>
      </w:r>
      <w:r>
        <w:rPr>
          <w:rFonts w:ascii="Times New Roman" w:eastAsia="DejaVu Sans" w:hAnsi="Times New Roman" w:cs="Times New Roman"/>
          <w:sz w:val="28"/>
          <w:szCs w:val="28"/>
        </w:rPr>
        <w:t>выданных разрешений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>, ведение которого осуществля</w:t>
      </w:r>
      <w:r>
        <w:rPr>
          <w:rFonts w:ascii="Times New Roman" w:eastAsia="DejaVu Sans" w:hAnsi="Times New Roman" w:cs="Times New Roman"/>
          <w:sz w:val="28"/>
          <w:szCs w:val="28"/>
        </w:rPr>
        <w:t>ю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т территориальные органы 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>Росздравнадзора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,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по форме согласно Приложению № </w:t>
      </w:r>
      <w:r w:rsidR="00FF64A8">
        <w:rPr>
          <w:rFonts w:ascii="Times New Roman" w:eastAsia="DejaVu Sans" w:hAnsi="Times New Roman" w:cs="Times New Roman"/>
          <w:sz w:val="28"/>
          <w:szCs w:val="28"/>
        </w:rPr>
        <w:t>1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3F1A52FC" w14:textId="1C70FDA2" w:rsidR="007E4E02" w:rsidRDefault="001F3147" w:rsidP="002F0B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33C" w:rsidRPr="00C3333C">
        <w:rPr>
          <w:sz w:val="28"/>
          <w:szCs w:val="28"/>
        </w:rPr>
        <w:t xml:space="preserve">) </w:t>
      </w:r>
      <w:r w:rsidR="00C3333C" w:rsidRPr="009E7264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9E7264" w:rsidRPr="009E7264">
        <w:rPr>
          <w:rFonts w:ascii="Times New Roman" w:hAnsi="Times New Roman" w:cs="Times New Roman"/>
          <w:sz w:val="28"/>
          <w:szCs w:val="28"/>
        </w:rPr>
        <w:t>у</w:t>
      </w:r>
      <w:r w:rsidR="009E7264" w:rsidRPr="009E7264">
        <w:rPr>
          <w:rFonts w:ascii="Times New Roman" w:hAnsi="Times New Roman" w:cs="Times New Roman"/>
          <w:bCs/>
          <w:color w:val="000000"/>
          <w:sz w:val="28"/>
          <w:szCs w:val="28"/>
        </w:rPr>
        <w:t>ведомления об отказе в выдаче разрешения</w:t>
      </w:r>
      <w:r w:rsidR="009E7264" w:rsidRPr="002502C6">
        <w:rPr>
          <w:bCs/>
          <w:color w:val="000000"/>
        </w:rPr>
        <w:t xml:space="preserve"> </w:t>
      </w:r>
      <w:r w:rsidR="00C3333C" w:rsidRPr="00C3333C">
        <w:rPr>
          <w:sz w:val="28"/>
          <w:szCs w:val="28"/>
        </w:rPr>
        <w:t xml:space="preserve">- 3 дня со дня </w:t>
      </w:r>
      <w:r w:rsidR="009E7264" w:rsidRPr="009E7264">
        <w:rPr>
          <w:sz w:val="28"/>
          <w:szCs w:val="28"/>
        </w:rPr>
        <w:t>принятия решения</w:t>
      </w:r>
      <w:r w:rsidRPr="001F3147">
        <w:t xml:space="preserve"> </w:t>
      </w:r>
      <w:r w:rsidRPr="001F3147">
        <w:rPr>
          <w:sz w:val="28"/>
          <w:szCs w:val="28"/>
        </w:rPr>
        <w:t>об отказе в выдаче разрешения</w:t>
      </w:r>
      <w:r w:rsidR="002F0B71">
        <w:rPr>
          <w:sz w:val="28"/>
          <w:szCs w:val="28"/>
        </w:rPr>
        <w:t>;</w:t>
      </w:r>
    </w:p>
    <w:p w14:paraId="3CB14A56" w14:textId="5181C3FF" w:rsidR="002F0B71" w:rsidRDefault="002F0B71" w:rsidP="002F0B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F0B71">
        <w:rPr>
          <w:sz w:val="28"/>
          <w:szCs w:val="28"/>
        </w:rPr>
        <w:t xml:space="preserve">выдача (направление) уведомления о прекращении действия разрешения - 3 </w:t>
      </w:r>
      <w:r>
        <w:rPr>
          <w:sz w:val="28"/>
          <w:szCs w:val="28"/>
        </w:rPr>
        <w:t xml:space="preserve">рабочих </w:t>
      </w:r>
      <w:r w:rsidRPr="002F0B71">
        <w:rPr>
          <w:sz w:val="28"/>
          <w:szCs w:val="28"/>
        </w:rPr>
        <w:t xml:space="preserve">дня со дня поступления в территориальные органы Росздравнадзора </w:t>
      </w:r>
      <w:r w:rsidR="00EA7B7D">
        <w:rPr>
          <w:rFonts w:ascii="Times New Roman" w:eastAsia="DejaVu Sans" w:hAnsi="Times New Roman" w:cs="Times New Roman"/>
          <w:sz w:val="28"/>
          <w:szCs w:val="28"/>
        </w:rPr>
        <w:t xml:space="preserve">надлежащим образом оформленного </w:t>
      </w:r>
      <w:r w:rsidRPr="002F0B71">
        <w:rPr>
          <w:sz w:val="28"/>
          <w:szCs w:val="28"/>
        </w:rPr>
        <w:t>заявления о прекращении действия разрешения</w:t>
      </w:r>
      <w:r>
        <w:rPr>
          <w:sz w:val="28"/>
          <w:szCs w:val="28"/>
        </w:rPr>
        <w:t>.</w:t>
      </w:r>
    </w:p>
    <w:p w14:paraId="036FBB48" w14:textId="77777777" w:rsidR="002F0B71" w:rsidRDefault="002F0B71" w:rsidP="002F0B71">
      <w:pPr>
        <w:pStyle w:val="ConsPlusNormal"/>
        <w:ind w:firstLine="540"/>
        <w:jc w:val="both"/>
      </w:pPr>
    </w:p>
    <w:p w14:paraId="6FEE59BF" w14:textId="77777777" w:rsidR="00530FA8" w:rsidRDefault="007E4E02" w:rsidP="007E4E02">
      <w:pPr>
        <w:widowControl w:val="0"/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E4E02">
        <w:rPr>
          <w:sz w:val="28"/>
          <w:szCs w:val="28"/>
        </w:rPr>
        <w:t>ормативные правовые акты, регулирующие предос</w:t>
      </w:r>
      <w:r w:rsidR="002C15B9">
        <w:rPr>
          <w:sz w:val="28"/>
          <w:szCs w:val="28"/>
        </w:rPr>
        <w:t>тавление государственной услуги</w:t>
      </w:r>
    </w:p>
    <w:p w14:paraId="25F5EA2D" w14:textId="77777777" w:rsidR="007E4E02" w:rsidRDefault="007E4E02" w:rsidP="007E4E02">
      <w:pPr>
        <w:autoSpaceDE w:val="0"/>
        <w:ind w:firstLine="567"/>
        <w:jc w:val="both"/>
        <w:rPr>
          <w:rFonts w:eastAsia="Calibri;Century Gothic"/>
          <w:bCs/>
          <w:sz w:val="28"/>
          <w:szCs w:val="28"/>
          <w:shd w:val="clear" w:color="auto" w:fill="FFFFFF"/>
        </w:rPr>
      </w:pPr>
    </w:p>
    <w:p w14:paraId="66258880" w14:textId="6A645F54" w:rsidR="00530FA8" w:rsidRDefault="00113101" w:rsidP="005C1F81">
      <w:pPr>
        <w:autoSpaceDE w:val="0"/>
        <w:ind w:firstLine="567"/>
        <w:jc w:val="both"/>
      </w:pPr>
      <w:r w:rsidRPr="00A5443A">
        <w:rPr>
          <w:sz w:val="28"/>
          <w:szCs w:val="28"/>
          <w:shd w:val="clear" w:color="auto" w:fill="FFFFFF"/>
        </w:rPr>
        <w:t>1</w:t>
      </w:r>
      <w:r w:rsidR="00A5443A" w:rsidRPr="00A5443A">
        <w:rPr>
          <w:sz w:val="28"/>
          <w:szCs w:val="28"/>
          <w:shd w:val="clear" w:color="auto" w:fill="FFFFFF"/>
        </w:rPr>
        <w:t>3</w:t>
      </w:r>
      <w:r w:rsidR="005C1F81" w:rsidRPr="00A5443A">
        <w:rPr>
          <w:sz w:val="28"/>
          <w:szCs w:val="28"/>
          <w:shd w:val="clear" w:color="auto" w:fill="FFFFFF"/>
        </w:rPr>
        <w:t xml:space="preserve">. Перечень </w:t>
      </w:r>
      <w:r w:rsidR="005C1F81" w:rsidRPr="005C1F81">
        <w:rPr>
          <w:sz w:val="28"/>
          <w:szCs w:val="28"/>
          <w:shd w:val="clear" w:color="auto" w:fill="FFFFFF"/>
        </w:rPr>
        <w:t>нормативных правовых актов, регулирующих предоставление государственной услуги</w:t>
      </w:r>
      <w:r w:rsidR="00AB2A6B">
        <w:rPr>
          <w:sz w:val="28"/>
          <w:szCs w:val="28"/>
          <w:shd w:val="clear" w:color="auto" w:fill="FFFFFF"/>
        </w:rPr>
        <w:t>,</w:t>
      </w:r>
      <w:r w:rsidR="005C1F81">
        <w:rPr>
          <w:sz w:val="28"/>
          <w:szCs w:val="28"/>
          <w:shd w:val="clear" w:color="auto" w:fill="FFFFFF"/>
        </w:rPr>
        <w:t xml:space="preserve"> </w:t>
      </w:r>
      <w:r w:rsidR="00B14D0B">
        <w:rPr>
          <w:sz w:val="28"/>
          <w:szCs w:val="28"/>
          <w:shd w:val="clear" w:color="auto" w:fill="FFFFFF"/>
        </w:rPr>
        <w:t>размещается</w:t>
      </w:r>
      <w:r w:rsidR="005C1F81">
        <w:rPr>
          <w:sz w:val="28"/>
          <w:szCs w:val="28"/>
          <w:shd w:val="clear" w:color="auto" w:fill="FFFFFF"/>
        </w:rPr>
        <w:t xml:space="preserve"> на официальном сайте Росз</w:t>
      </w:r>
      <w:r w:rsidR="00243200">
        <w:rPr>
          <w:sz w:val="28"/>
          <w:szCs w:val="28"/>
          <w:shd w:val="clear" w:color="auto" w:fill="FFFFFF"/>
        </w:rPr>
        <w:t>дравнадзора,</w:t>
      </w:r>
      <w:r w:rsidR="00A14759" w:rsidRPr="00A14759">
        <w:t xml:space="preserve"> </w:t>
      </w:r>
      <w:r w:rsidR="00A14759" w:rsidRPr="00A14759">
        <w:rPr>
          <w:sz w:val="28"/>
          <w:szCs w:val="28"/>
          <w:shd w:val="clear" w:color="auto" w:fill="FFFFFF"/>
        </w:rPr>
        <w:t>территориальных органов Росздравнадзора</w:t>
      </w:r>
      <w:r w:rsidR="00A14759">
        <w:rPr>
          <w:sz w:val="28"/>
          <w:szCs w:val="28"/>
          <w:shd w:val="clear" w:color="auto" w:fill="FFFFFF"/>
        </w:rPr>
        <w:t>,</w:t>
      </w:r>
      <w:r w:rsidR="00243200">
        <w:rPr>
          <w:sz w:val="28"/>
          <w:szCs w:val="28"/>
          <w:shd w:val="clear" w:color="auto" w:fill="FFFFFF"/>
        </w:rPr>
        <w:t xml:space="preserve"> в федеральном реестре и на Едином портале.</w:t>
      </w:r>
    </w:p>
    <w:p w14:paraId="514F6AF7" w14:textId="77777777" w:rsidR="00A14759" w:rsidRDefault="00A14759">
      <w:pPr>
        <w:contextualSpacing/>
        <w:jc w:val="center"/>
        <w:rPr>
          <w:sz w:val="28"/>
          <w:szCs w:val="28"/>
          <w:shd w:val="clear" w:color="auto" w:fill="FFFFFF"/>
        </w:rPr>
      </w:pPr>
    </w:p>
    <w:p w14:paraId="1D166E5E" w14:textId="77777777" w:rsidR="00530FA8" w:rsidRDefault="00181024">
      <w:pPr>
        <w:contextualSpacing/>
        <w:jc w:val="center"/>
        <w:rPr>
          <w:bCs/>
          <w:sz w:val="28"/>
          <w:szCs w:val="28"/>
        </w:rPr>
      </w:pPr>
      <w:r w:rsidRPr="00CD53E5">
        <w:rPr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 w:rsidR="009D53D3">
        <w:rPr>
          <w:sz w:val="28"/>
          <w:szCs w:val="28"/>
          <w:shd w:val="clear" w:color="auto" w:fill="FFFFFF"/>
        </w:rPr>
        <w:t xml:space="preserve"> </w:t>
      </w:r>
      <w:r w:rsidRPr="00CD53E5">
        <w:rPr>
          <w:bCs/>
          <w:sz w:val="28"/>
          <w:szCs w:val="28"/>
        </w:rPr>
        <w:t>и</w:t>
      </w:r>
      <w:r w:rsidR="009D53D3">
        <w:rPr>
          <w:bCs/>
          <w:sz w:val="28"/>
          <w:szCs w:val="28"/>
        </w:rPr>
        <w:t xml:space="preserve"> </w:t>
      </w:r>
      <w:r w:rsidRPr="00CD53E5">
        <w:rPr>
          <w:bCs/>
          <w:sz w:val="28"/>
          <w:szCs w:val="28"/>
        </w:rPr>
        <w:t>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>
        <w:rPr>
          <w:bCs/>
          <w:sz w:val="28"/>
          <w:szCs w:val="28"/>
        </w:rPr>
        <w:t>,</w:t>
      </w:r>
      <w:r w:rsidRPr="00CD53E5">
        <w:rPr>
          <w:bCs/>
          <w:sz w:val="28"/>
          <w:szCs w:val="28"/>
        </w:rPr>
        <w:t xml:space="preserve"> порядок их представления</w:t>
      </w:r>
    </w:p>
    <w:p w14:paraId="0094CEB0" w14:textId="77777777" w:rsidR="00621C74" w:rsidRDefault="00621C74">
      <w:pPr>
        <w:contextualSpacing/>
        <w:jc w:val="center"/>
      </w:pPr>
    </w:p>
    <w:p w14:paraId="5CB3A36C" w14:textId="03EDA87D" w:rsidR="001F3147" w:rsidRDefault="00113101" w:rsidP="00EB18A3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DC60EC">
        <w:rPr>
          <w:sz w:val="28"/>
          <w:szCs w:val="28"/>
        </w:rPr>
        <w:t>1</w:t>
      </w:r>
      <w:r w:rsidR="00A5443A">
        <w:rPr>
          <w:sz w:val="28"/>
          <w:szCs w:val="28"/>
        </w:rPr>
        <w:t>4</w:t>
      </w:r>
      <w:r w:rsidR="00181024" w:rsidRPr="00DC60EC">
        <w:rPr>
          <w:sz w:val="28"/>
          <w:szCs w:val="28"/>
        </w:rPr>
        <w:t>. </w:t>
      </w:r>
      <w:r w:rsidR="00EB18A3" w:rsidRPr="00DC60EC">
        <w:rPr>
          <w:sz w:val="28"/>
          <w:szCs w:val="28"/>
        </w:rPr>
        <w:t xml:space="preserve"> </w:t>
      </w:r>
      <w:r w:rsidR="00181024" w:rsidRPr="00DC60EC">
        <w:rPr>
          <w:rFonts w:eastAsia="Calibri;Century Gothic"/>
          <w:sz w:val="28"/>
          <w:szCs w:val="28"/>
        </w:rPr>
        <w:t xml:space="preserve">Для предоставления государственной услуги заявитель </w:t>
      </w:r>
      <w:r w:rsidR="00EB18A3" w:rsidRPr="00DC60EC">
        <w:rPr>
          <w:rFonts w:ascii="Times New Roman" w:eastAsia="DejaVu Sans" w:hAnsi="Times New Roman" w:cs="Times New Roman"/>
          <w:sz w:val="28"/>
          <w:szCs w:val="28"/>
        </w:rPr>
        <w:t xml:space="preserve">посредством использования </w:t>
      </w:r>
      <w:r w:rsidR="00A85428" w:rsidRPr="00A85428">
        <w:rPr>
          <w:rFonts w:ascii="Times New Roman" w:eastAsia="DejaVu Sans" w:hAnsi="Times New Roman" w:cs="Times New Roman"/>
          <w:sz w:val="28"/>
          <w:szCs w:val="28"/>
        </w:rPr>
        <w:t>официальн</w:t>
      </w:r>
      <w:r w:rsidR="00A85428">
        <w:rPr>
          <w:rFonts w:ascii="Times New Roman" w:eastAsia="DejaVu Sans" w:hAnsi="Times New Roman" w:cs="Times New Roman"/>
          <w:sz w:val="28"/>
          <w:szCs w:val="28"/>
        </w:rPr>
        <w:t>ого</w:t>
      </w:r>
      <w:r w:rsidR="00A85428" w:rsidRPr="00A85428">
        <w:rPr>
          <w:rFonts w:ascii="Times New Roman" w:eastAsia="DejaVu Sans" w:hAnsi="Times New Roman" w:cs="Times New Roman"/>
          <w:sz w:val="28"/>
          <w:szCs w:val="28"/>
        </w:rPr>
        <w:t xml:space="preserve"> сайт</w:t>
      </w:r>
      <w:r w:rsidR="00A85428">
        <w:rPr>
          <w:rFonts w:ascii="Times New Roman" w:eastAsia="DejaVu Sans" w:hAnsi="Times New Roman" w:cs="Times New Roman"/>
          <w:sz w:val="28"/>
          <w:szCs w:val="28"/>
        </w:rPr>
        <w:t>а</w:t>
      </w:r>
      <w:r w:rsidR="00A85428" w:rsidRPr="00A85428">
        <w:rPr>
          <w:rFonts w:ascii="Times New Roman" w:eastAsia="DejaVu Sans" w:hAnsi="Times New Roman" w:cs="Times New Roman"/>
          <w:sz w:val="28"/>
          <w:szCs w:val="28"/>
        </w:rPr>
        <w:t xml:space="preserve"> Росздравнадзора</w:t>
      </w:r>
      <w:r w:rsidR="00A85428">
        <w:rPr>
          <w:rFonts w:ascii="Times New Roman" w:eastAsia="DejaVu Sans" w:hAnsi="Times New Roman" w:cs="Times New Roman"/>
          <w:sz w:val="28"/>
          <w:szCs w:val="28"/>
        </w:rPr>
        <w:t xml:space="preserve"> в</w:t>
      </w:r>
      <w:r w:rsidR="00A85428" w:rsidRPr="00A85428">
        <w:rPr>
          <w:rFonts w:ascii="Times New Roman" w:eastAsia="DejaVu Sans" w:hAnsi="Times New Roman" w:cs="Times New Roman"/>
          <w:sz w:val="28"/>
          <w:szCs w:val="28"/>
        </w:rPr>
        <w:t xml:space="preserve"> сет</w:t>
      </w:r>
      <w:r w:rsidR="00A85428">
        <w:rPr>
          <w:rFonts w:ascii="Times New Roman" w:eastAsia="DejaVu Sans" w:hAnsi="Times New Roman" w:cs="Times New Roman"/>
          <w:sz w:val="28"/>
          <w:szCs w:val="28"/>
        </w:rPr>
        <w:t>и</w:t>
      </w:r>
      <w:r w:rsidR="00A85428" w:rsidRPr="00A85428">
        <w:rPr>
          <w:rFonts w:ascii="Times New Roman" w:eastAsia="DejaVu Sans" w:hAnsi="Times New Roman" w:cs="Times New Roman"/>
          <w:sz w:val="28"/>
          <w:szCs w:val="28"/>
        </w:rPr>
        <w:t xml:space="preserve"> «Интернет»</w:t>
      </w:r>
      <w:r w:rsidR="006963B5">
        <w:rPr>
          <w:rFonts w:ascii="Times New Roman" w:eastAsia="DejaVu Sans" w:hAnsi="Times New Roman" w:cs="Times New Roman"/>
          <w:sz w:val="28"/>
          <w:szCs w:val="28"/>
        </w:rPr>
        <w:t>, Единого портала</w:t>
      </w:r>
      <w:r w:rsidR="00A85428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EB18A3" w:rsidRPr="00DC60EC">
        <w:rPr>
          <w:rFonts w:ascii="Times New Roman" w:eastAsia="DejaVu Sans" w:hAnsi="Times New Roman" w:cs="Times New Roman"/>
          <w:sz w:val="28"/>
          <w:szCs w:val="28"/>
        </w:rPr>
        <w:t>представляет</w:t>
      </w:r>
      <w:r w:rsidR="00EE299F">
        <w:rPr>
          <w:rFonts w:ascii="Times New Roman" w:eastAsia="DejaVu Sans" w:hAnsi="Times New Roman" w:cs="Times New Roman"/>
          <w:sz w:val="28"/>
          <w:szCs w:val="28"/>
        </w:rPr>
        <w:t>:</w:t>
      </w:r>
    </w:p>
    <w:p w14:paraId="3A2800D0" w14:textId="09C42E4B" w:rsidR="00165EC7" w:rsidRPr="00DC60EC" w:rsidRDefault="001F3147" w:rsidP="00064D94">
      <w:pPr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1) заявление о выдаче разрешения по форме согласно Приложению № </w:t>
      </w:r>
      <w:r w:rsidR="00064D94">
        <w:rPr>
          <w:rFonts w:ascii="Times New Roman" w:eastAsia="DejaVu Sans" w:hAnsi="Times New Roman" w:cs="Times New Roman"/>
          <w:sz w:val="28"/>
          <w:szCs w:val="28"/>
        </w:rPr>
        <w:t>2</w:t>
      </w:r>
      <w:r w:rsidRPr="001F3147">
        <w:rPr>
          <w:rFonts w:ascii="Times New Roman" w:eastAsia="DejaVu Sans" w:hAnsi="Times New Roman" w:cs="Times New Roman"/>
          <w:sz w:val="28"/>
          <w:szCs w:val="28"/>
        </w:rPr>
        <w:t xml:space="preserve"> к Административному регламенту, в котором указываются</w:t>
      </w:r>
      <w:r w:rsidR="00165EC7" w:rsidRPr="00DC60EC">
        <w:rPr>
          <w:rFonts w:ascii="Times New Roman" w:eastAsia="DejaVu Sans" w:hAnsi="Times New Roman" w:cs="Times New Roman"/>
          <w:sz w:val="28"/>
          <w:szCs w:val="28"/>
        </w:rPr>
        <w:t>:</w:t>
      </w:r>
    </w:p>
    <w:p w14:paraId="29E02715" w14:textId="77777777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а) полное фирменное наименование юридического лица (на русском языке);</w:t>
      </w:r>
    </w:p>
    <w:p w14:paraId="17481737" w14:textId="77777777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б) основной государственный регистрационный номер юридического лица (ОГРН);</w:t>
      </w:r>
    </w:p>
    <w:p w14:paraId="43AF5081" w14:textId="77777777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в) идентификационный номер налогоплательщика (ИНН);</w:t>
      </w:r>
    </w:p>
    <w:p w14:paraId="7D0F4BD4" w14:textId="49EC403D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г) адрес юридического лица и его структурных подразделений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>(при наличии);</w:t>
      </w:r>
    </w:p>
    <w:p w14:paraId="4EDD0CD6" w14:textId="77777777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д) адреса мест осуществления розничной торговли лекарственными препаратами;</w:t>
      </w:r>
    </w:p>
    <w:p w14:paraId="34E98603" w14:textId="5579FBFD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t>е) сведения о лицензии на осуществление фармацевтической деятельности с указанием выполняемой работы (оказываемой услуги) по розничной торговле лекарственными препаратами;</w:t>
      </w:r>
    </w:p>
    <w:p w14:paraId="145FB93E" w14:textId="797B750F" w:rsidR="00EB18A3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64D94"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ж) адрес сайта (сайтов) в сети </w:t>
      </w: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>Интернет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 xml:space="preserve"> и информация о мобильном приложении (при наличии)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52B2D329" w14:textId="4F0C9BE9" w:rsidR="00064D94" w:rsidRPr="00064D94" w:rsidRDefault="00064D94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документы (сведения), подтверждающие </w:t>
      </w:r>
      <w:r w:rsidR="00EE299F">
        <w:rPr>
          <w:rFonts w:ascii="Times New Roman" w:eastAsia="DejaVu Sans" w:hAnsi="Times New Roman" w:cs="Times New Roman"/>
          <w:sz w:val="28"/>
          <w:szCs w:val="28"/>
        </w:rPr>
        <w:t xml:space="preserve">наличие </w:t>
      </w:r>
      <w:r w:rsidRPr="00064D94">
        <w:rPr>
          <w:rFonts w:ascii="Times New Roman" w:eastAsia="DejaVu Sans" w:hAnsi="Times New Roman" w:cs="Times New Roman"/>
          <w:sz w:val="28"/>
          <w:szCs w:val="28"/>
        </w:rPr>
        <w:t>не менее 10 мест осуществления фармацевтической деятельности на территории Российской Федерации</w:t>
      </w:r>
      <w:r w:rsidR="00EE299F"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1"/>
      </w:r>
      <w:r w:rsidRPr="00064D94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315BBA6A" w14:textId="085B817A" w:rsidR="00064D94" w:rsidRPr="00064D94" w:rsidRDefault="00EE299F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) документы (сведения), подтверждающие </w:t>
      </w:r>
      <w:r w:rsidR="00064D94">
        <w:rPr>
          <w:rFonts w:ascii="Times New Roman" w:eastAsia="DejaVu Sans" w:hAnsi="Times New Roman" w:cs="Times New Roman"/>
          <w:sz w:val="28"/>
          <w:szCs w:val="28"/>
        </w:rPr>
        <w:t xml:space="preserve">наличие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оборудованных помещений (мест)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</w:t>
      </w:r>
      <w:r w:rsidR="00064D94">
        <w:rPr>
          <w:rFonts w:ascii="Times New Roman" w:eastAsia="DejaVu Sans" w:hAnsi="Times New Roman" w:cs="Times New Roman"/>
          <w:sz w:val="28"/>
          <w:szCs w:val="28"/>
        </w:rPr>
        <w:t xml:space="preserve"> от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31</w:t>
      </w:r>
      <w:r w:rsidR="00064D94">
        <w:rPr>
          <w:rFonts w:ascii="Times New Roman" w:eastAsia="DejaVu Sans" w:hAnsi="Times New Roman" w:cs="Times New Roman"/>
          <w:sz w:val="28"/>
          <w:szCs w:val="28"/>
        </w:rPr>
        <w:t xml:space="preserve"> августа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2016</w:t>
      </w:r>
      <w:r w:rsidR="00064D94">
        <w:rPr>
          <w:rFonts w:ascii="Times New Roman" w:eastAsia="DejaVu Sans" w:hAnsi="Times New Roman" w:cs="Times New Roman"/>
          <w:sz w:val="28"/>
          <w:szCs w:val="28"/>
        </w:rPr>
        <w:t xml:space="preserve"> г.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064D94">
        <w:rPr>
          <w:rFonts w:ascii="Times New Roman" w:eastAsia="DejaVu Sans" w:hAnsi="Times New Roman" w:cs="Times New Roman"/>
          <w:sz w:val="28"/>
          <w:szCs w:val="28"/>
        </w:rPr>
        <w:t>№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646н</w:t>
      </w:r>
      <w:r w:rsidR="00064D94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(зарегистрирован в Министерстве юстиции Российской Федерации </w:t>
      </w:r>
      <w:r>
        <w:rPr>
          <w:rFonts w:ascii="Times New Roman" w:eastAsia="DejaVu Sans" w:hAnsi="Times New Roman" w:cs="Times New Roman"/>
          <w:sz w:val="28"/>
          <w:szCs w:val="28"/>
        </w:rPr>
        <w:t>9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</w:rPr>
        <w:t>января 2017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г., регистрационный № </w:t>
      </w:r>
      <w:r>
        <w:rPr>
          <w:rFonts w:ascii="Times New Roman" w:eastAsia="DejaVu Sans" w:hAnsi="Times New Roman" w:cs="Times New Roman"/>
          <w:sz w:val="28"/>
          <w:szCs w:val="28"/>
        </w:rPr>
        <w:t>45112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)</w:t>
      </w:r>
      <w:r w:rsidR="0033219F"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2"/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270B4B47" w14:textId="592E1B4E" w:rsidR="00064D94" w:rsidRPr="00064D94" w:rsidRDefault="00EE299F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4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) </w:t>
      </w:r>
      <w:r w:rsidRPr="00EE299F">
        <w:rPr>
          <w:rFonts w:ascii="Times New Roman" w:eastAsia="DejaVu Sans" w:hAnsi="Times New Roman" w:cs="Times New Roman"/>
          <w:sz w:val="28"/>
          <w:szCs w:val="28"/>
        </w:rPr>
        <w:t xml:space="preserve">документы (сведения), подтверждающие наличие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сайта в информационно-телекоммуникационной сети </w:t>
      </w: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Интернет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(далее - сеть </w:t>
      </w:r>
      <w:r>
        <w:rPr>
          <w:rFonts w:ascii="Times New Roman" w:eastAsia="DejaVu Sans" w:hAnsi="Times New Roman" w:cs="Times New Roman"/>
          <w:sz w:val="28"/>
          <w:szCs w:val="28"/>
        </w:rPr>
        <w:t>«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Интернет</w:t>
      </w:r>
      <w:r>
        <w:rPr>
          <w:rFonts w:ascii="Times New Roman" w:eastAsia="DejaVu Sans" w:hAnsi="Times New Roman" w:cs="Times New Roman"/>
          <w:sz w:val="28"/>
          <w:szCs w:val="28"/>
        </w:rPr>
        <w:t>»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)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или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наличие мобильного приложения</w:t>
      </w:r>
      <w:r w:rsidR="0033219F"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3"/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7753A34E" w14:textId="7B1BB9A2" w:rsidR="00064D94" w:rsidRPr="00064D94" w:rsidRDefault="00EE299F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) </w:t>
      </w:r>
      <w:r w:rsidRPr="00EE299F">
        <w:rPr>
          <w:rFonts w:ascii="Times New Roman" w:eastAsia="DejaVu Sans" w:hAnsi="Times New Roman" w:cs="Times New Roman"/>
          <w:sz w:val="28"/>
          <w:szCs w:val="28"/>
        </w:rPr>
        <w:t xml:space="preserve">документы (сведения), подтверждающие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наличие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со службой курьерской доставки, имеющей такое оборудование</w:t>
      </w:r>
      <w:r w:rsidR="0033219F"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4"/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43C50C73" w14:textId="7A6191D3" w:rsidR="00064D94" w:rsidRDefault="00EE299F" w:rsidP="00064D94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) </w:t>
      </w:r>
      <w:r w:rsidRPr="00EE299F">
        <w:rPr>
          <w:rFonts w:ascii="Times New Roman" w:eastAsia="DejaVu Sans" w:hAnsi="Times New Roman" w:cs="Times New Roman"/>
          <w:sz w:val="28"/>
          <w:szCs w:val="28"/>
        </w:rPr>
        <w:t xml:space="preserve">документы (сведения), подтверждающие 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электронн</w:t>
      </w:r>
      <w:r>
        <w:rPr>
          <w:rFonts w:ascii="Times New Roman" w:eastAsia="DejaVu Sans" w:hAnsi="Times New Roman" w:cs="Times New Roman"/>
          <w:sz w:val="28"/>
          <w:szCs w:val="28"/>
        </w:rPr>
        <w:t>ую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DejaVu Sans" w:hAnsi="Times New Roman" w:cs="Times New Roman"/>
          <w:sz w:val="28"/>
          <w:szCs w:val="28"/>
        </w:rPr>
        <w:t>у</w:t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 xml:space="preserve">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</w:t>
      </w:r>
      <w:r w:rsidR="0033219F">
        <w:rPr>
          <w:rStyle w:val="af2"/>
          <w:rFonts w:ascii="Times New Roman" w:eastAsia="DejaVu Sans" w:hAnsi="Times New Roman" w:cs="Times New Roman"/>
          <w:sz w:val="28"/>
          <w:szCs w:val="28"/>
        </w:rPr>
        <w:footnoteReference w:id="5"/>
      </w:r>
      <w:r w:rsidR="00064D94" w:rsidRPr="00064D94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080EF68F" w14:textId="0BEA2D5B" w:rsidR="00A14759" w:rsidRDefault="00CE0C7B" w:rsidP="00EB18A3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7</w:t>
      </w:r>
      <w:r w:rsidRPr="00CE0C7B">
        <w:rPr>
          <w:rFonts w:ascii="Times New Roman" w:eastAsia="DejaVu Sans" w:hAnsi="Times New Roman" w:cs="Times New Roman"/>
          <w:sz w:val="28"/>
          <w:szCs w:val="28"/>
        </w:rPr>
        <w:t>) опись прилагаемых документов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(сведений).</w:t>
      </w:r>
    </w:p>
    <w:p w14:paraId="0FC2114E" w14:textId="4814E0F9" w:rsidR="00CE0C7B" w:rsidRDefault="00CE0C7B" w:rsidP="00CE0C7B">
      <w:pPr>
        <w:autoSpaceDE w:val="0"/>
        <w:autoSpaceDN w:val="0"/>
        <w:adjustRightInd w:val="0"/>
        <w:ind w:firstLine="539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15. Для прекращения действия разрешения заявитель представляет (направляет) в </w:t>
      </w:r>
      <w:r w:rsidRPr="00CE0C7B">
        <w:rPr>
          <w:rFonts w:ascii="Times New Roman" w:eastAsia="DejaVu Sans" w:hAnsi="Times New Roman" w:cs="Times New Roman"/>
          <w:sz w:val="28"/>
          <w:szCs w:val="28"/>
        </w:rPr>
        <w:t>территориальны</w:t>
      </w:r>
      <w:r>
        <w:rPr>
          <w:rFonts w:ascii="Times New Roman" w:eastAsia="DejaVu Sans" w:hAnsi="Times New Roman" w:cs="Times New Roman"/>
          <w:sz w:val="28"/>
          <w:szCs w:val="28"/>
        </w:rPr>
        <w:t>е</w:t>
      </w:r>
      <w:r w:rsidRPr="00CE0C7B">
        <w:rPr>
          <w:rFonts w:ascii="Times New Roman" w:eastAsia="DejaVu Sans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DejaVu Sans" w:hAnsi="Times New Roman" w:cs="Times New Roman"/>
          <w:sz w:val="28"/>
          <w:szCs w:val="28"/>
        </w:rPr>
        <w:t>ы</w:t>
      </w:r>
      <w:r w:rsidRPr="00CE0C7B">
        <w:rPr>
          <w:rFonts w:ascii="Times New Roman" w:eastAsia="DejaVu Sans" w:hAnsi="Times New Roman" w:cs="Times New Roman"/>
          <w:sz w:val="28"/>
          <w:szCs w:val="28"/>
        </w:rPr>
        <w:t xml:space="preserve"> Росздравнадзора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CE0C7B">
        <w:rPr>
          <w:rFonts w:ascii="Times New Roman" w:eastAsia="DejaVu Sans" w:hAnsi="Times New Roman" w:cs="Times New Roman"/>
          <w:sz w:val="28"/>
          <w:szCs w:val="28"/>
        </w:rPr>
        <w:t xml:space="preserve">заявление о прекращении действия разрешения на осуществление розничной торговли лекарственными препаратами для медицинского применения дистанционным способом </w:t>
      </w:r>
      <w:r>
        <w:rPr>
          <w:rFonts w:ascii="Times New Roman" w:eastAsia="DejaVu Sans" w:hAnsi="Times New Roman" w:cs="Times New Roman"/>
          <w:sz w:val="28"/>
          <w:szCs w:val="28"/>
        </w:rPr>
        <w:t>по форме согласно П</w:t>
      </w:r>
      <w:r w:rsidRPr="0091493A">
        <w:rPr>
          <w:rFonts w:ascii="Times New Roman" w:eastAsia="DejaVu Sans" w:hAnsi="Times New Roman" w:cs="Times New Roman"/>
          <w:sz w:val="28"/>
          <w:szCs w:val="28"/>
        </w:rPr>
        <w:t>риложени</w:t>
      </w:r>
      <w:r>
        <w:rPr>
          <w:rFonts w:ascii="Times New Roman" w:eastAsia="DejaVu Sans" w:hAnsi="Times New Roman" w:cs="Times New Roman"/>
          <w:sz w:val="28"/>
          <w:szCs w:val="28"/>
        </w:rPr>
        <w:t>ю</w:t>
      </w:r>
      <w:r w:rsidRPr="0091493A">
        <w:rPr>
          <w:rFonts w:ascii="Times New Roman" w:eastAsia="DejaVu Sans" w:hAnsi="Times New Roman" w:cs="Times New Roman"/>
          <w:sz w:val="28"/>
          <w:szCs w:val="28"/>
        </w:rPr>
        <w:t xml:space="preserve"> №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3</w:t>
      </w:r>
      <w:r w:rsidRPr="0091493A">
        <w:rPr>
          <w:rFonts w:ascii="Times New Roman" w:eastAsia="DejaVu Sans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09D03934" w14:textId="580B4DD2" w:rsidR="00CE0C7B" w:rsidRPr="00A85428" w:rsidRDefault="00CE0C7B" w:rsidP="00CE0C7B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B6C00">
        <w:rPr>
          <w:sz w:val="28"/>
          <w:szCs w:val="28"/>
        </w:rPr>
        <w:t>Заявления и документы (</w:t>
      </w:r>
      <w:r>
        <w:rPr>
          <w:sz w:val="28"/>
          <w:szCs w:val="28"/>
        </w:rPr>
        <w:t>сведения</w:t>
      </w:r>
      <w:r w:rsidRPr="002B6C00">
        <w:rPr>
          <w:sz w:val="28"/>
          <w:szCs w:val="28"/>
        </w:rPr>
        <w:t xml:space="preserve">), необходимые для </w:t>
      </w:r>
      <w:r>
        <w:rPr>
          <w:sz w:val="28"/>
          <w:szCs w:val="28"/>
        </w:rPr>
        <w:t>выдачи разрешения</w:t>
      </w:r>
      <w:r w:rsidR="0060254B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в </w:t>
      </w:r>
      <w:r w:rsidRPr="00CE0C7B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="00A85428">
        <w:rPr>
          <w:sz w:val="28"/>
          <w:szCs w:val="28"/>
        </w:rPr>
        <w:t xml:space="preserve"> </w:t>
      </w:r>
      <w:r w:rsidRPr="00CE0C7B">
        <w:rPr>
          <w:sz w:val="28"/>
          <w:szCs w:val="28"/>
        </w:rPr>
        <w:t>орган</w:t>
      </w:r>
      <w:r w:rsidR="00A85428">
        <w:rPr>
          <w:sz w:val="28"/>
          <w:szCs w:val="28"/>
        </w:rPr>
        <w:t>ы</w:t>
      </w:r>
      <w:r w:rsidRPr="00CE0C7B">
        <w:rPr>
          <w:sz w:val="28"/>
          <w:szCs w:val="28"/>
        </w:rPr>
        <w:t xml:space="preserve"> Росздравнадзора </w:t>
      </w:r>
      <w:r>
        <w:rPr>
          <w:sz w:val="28"/>
          <w:szCs w:val="28"/>
        </w:rPr>
        <w:t xml:space="preserve">в виде электронного документа, </w:t>
      </w:r>
      <w:r w:rsidRPr="00A85428">
        <w:rPr>
          <w:sz w:val="28"/>
          <w:szCs w:val="28"/>
        </w:rPr>
        <w:t>подписанного усиленной квалифицированной электронной подписью</w:t>
      </w:r>
      <w:r w:rsidR="00A85428" w:rsidRPr="00A85428">
        <w:rPr>
          <w:sz w:val="28"/>
          <w:szCs w:val="28"/>
        </w:rPr>
        <w:t>, через сеть «Интернет»</w:t>
      </w:r>
      <w:r w:rsidRPr="00A85428">
        <w:rPr>
          <w:sz w:val="28"/>
          <w:szCs w:val="28"/>
        </w:rPr>
        <w:t xml:space="preserve"> </w:t>
      </w:r>
      <w:r w:rsidR="00A85428" w:rsidRPr="00A85428">
        <w:rPr>
          <w:bCs/>
          <w:color w:val="000000"/>
          <w:sz w:val="28"/>
          <w:szCs w:val="28"/>
        </w:rPr>
        <w:t>и (или) мобильно</w:t>
      </w:r>
      <w:r w:rsidR="00A41306">
        <w:rPr>
          <w:bCs/>
          <w:color w:val="000000"/>
          <w:sz w:val="28"/>
          <w:szCs w:val="28"/>
        </w:rPr>
        <w:t>е</w:t>
      </w:r>
      <w:r w:rsidR="00A85428" w:rsidRPr="00A85428">
        <w:rPr>
          <w:bCs/>
          <w:color w:val="000000"/>
          <w:sz w:val="28"/>
          <w:szCs w:val="28"/>
        </w:rPr>
        <w:t xml:space="preserve"> приложени</w:t>
      </w:r>
      <w:r w:rsidR="00A41306">
        <w:rPr>
          <w:bCs/>
          <w:color w:val="000000"/>
          <w:sz w:val="28"/>
          <w:szCs w:val="28"/>
        </w:rPr>
        <w:t>е</w:t>
      </w:r>
      <w:r w:rsidR="00A85428" w:rsidRPr="00A85428">
        <w:rPr>
          <w:bCs/>
          <w:color w:val="000000"/>
          <w:sz w:val="28"/>
          <w:szCs w:val="28"/>
        </w:rPr>
        <w:t>,</w:t>
      </w:r>
      <w:r w:rsidR="00A85428" w:rsidRPr="00A85428">
        <w:rPr>
          <w:sz w:val="28"/>
          <w:szCs w:val="28"/>
        </w:rPr>
        <w:t xml:space="preserve"> </w:t>
      </w:r>
      <w:r w:rsidRPr="00A85428">
        <w:rPr>
          <w:sz w:val="28"/>
          <w:szCs w:val="28"/>
        </w:rPr>
        <w:t>в том числе посредством Единого портала.</w:t>
      </w:r>
    </w:p>
    <w:p w14:paraId="65A9BD5B" w14:textId="77777777" w:rsidR="00CE0C7B" w:rsidRDefault="00CE0C7B" w:rsidP="00EB18A3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6CF7CD4D" w14:textId="77777777" w:rsidR="00CE0C7B" w:rsidRDefault="00CE0C7B" w:rsidP="00EB18A3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2B1D21D1" w14:textId="77777777" w:rsidR="00A85428" w:rsidRDefault="00A85428" w:rsidP="00EB18A3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40128CF1" w14:textId="77777777" w:rsidR="00530FA8" w:rsidRPr="00CD53E5" w:rsidRDefault="00181024">
      <w:pPr>
        <w:ind w:left="20" w:right="-2" w:hanging="20"/>
        <w:jc w:val="center"/>
        <w:rPr>
          <w:sz w:val="28"/>
          <w:szCs w:val="28"/>
          <w:highlight w:val="white"/>
        </w:rPr>
      </w:pPr>
      <w:r w:rsidRPr="00CD53E5">
        <w:rPr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</w:p>
    <w:p w14:paraId="22B5C288" w14:textId="77777777" w:rsidR="00530FA8" w:rsidRDefault="00181024">
      <w:pPr>
        <w:ind w:left="20" w:right="-2" w:hanging="20"/>
        <w:jc w:val="center"/>
      </w:pPr>
      <w:r w:rsidRPr="00CD53E5">
        <w:rPr>
          <w:sz w:val="28"/>
          <w:szCs w:val="28"/>
          <w:shd w:val="clear" w:color="auto" w:fill="FFFFFF"/>
        </w:rPr>
        <w:t>которые находятся в распоряжении государственных органов, органов местного</w:t>
      </w:r>
    </w:p>
    <w:p w14:paraId="31F4B219" w14:textId="77777777" w:rsidR="00530FA8" w:rsidRDefault="00181024">
      <w:pPr>
        <w:ind w:left="20" w:right="-2" w:hanging="20"/>
        <w:jc w:val="center"/>
      </w:pPr>
      <w:r w:rsidRPr="00CD53E5">
        <w:rPr>
          <w:sz w:val="28"/>
          <w:szCs w:val="28"/>
          <w:shd w:val="clear" w:color="auto" w:fill="FFFFFF"/>
        </w:rPr>
        <w:t>самоуправления и иных органо</w:t>
      </w:r>
      <w:r>
        <w:rPr>
          <w:sz w:val="28"/>
          <w:szCs w:val="28"/>
          <w:shd w:val="clear" w:color="auto" w:fill="FFFFFF"/>
        </w:rPr>
        <w:t xml:space="preserve">в, </w:t>
      </w:r>
      <w:r w:rsidRPr="00CD53E5">
        <w:rPr>
          <w:sz w:val="28"/>
          <w:szCs w:val="28"/>
          <w:shd w:val="clear" w:color="auto" w:fill="FFFFFF"/>
        </w:rPr>
        <w:t>участвующих в</w:t>
      </w:r>
      <w:r w:rsidR="00521238">
        <w:rPr>
          <w:sz w:val="28"/>
          <w:szCs w:val="28"/>
          <w:shd w:val="clear" w:color="auto" w:fill="FFFFFF"/>
        </w:rPr>
        <w:t xml:space="preserve"> </w:t>
      </w:r>
      <w:r w:rsidRPr="00CD53E5">
        <w:rPr>
          <w:sz w:val="28"/>
          <w:szCs w:val="28"/>
          <w:shd w:val="clear" w:color="auto" w:fill="FFFFFF"/>
        </w:rPr>
        <w:t>предоставлении государственной услуги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и которые заявитель вправе представить, а также способы их получения заявителями, в том числе в электронной форме,</w:t>
      </w:r>
    </w:p>
    <w:p w14:paraId="136148FE" w14:textId="77777777" w:rsidR="00530FA8" w:rsidRDefault="00181024">
      <w:pPr>
        <w:ind w:left="20" w:right="-2" w:hanging="20"/>
        <w:jc w:val="center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порядок их представления</w:t>
      </w:r>
    </w:p>
    <w:p w14:paraId="1639FEEF" w14:textId="77777777" w:rsidR="00530FA8" w:rsidRDefault="00530FA8">
      <w:pPr>
        <w:autoSpaceDE w:val="0"/>
        <w:ind w:left="20" w:firstLine="567"/>
        <w:jc w:val="both"/>
        <w:rPr>
          <w:sz w:val="28"/>
          <w:szCs w:val="28"/>
          <w:highlight w:val="yellow"/>
        </w:rPr>
      </w:pPr>
    </w:p>
    <w:p w14:paraId="49F5D550" w14:textId="6C4C1D5A" w:rsidR="00D57B00" w:rsidRPr="00A5443A" w:rsidRDefault="000354E9" w:rsidP="00A5443A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64A8">
        <w:rPr>
          <w:rFonts w:ascii="Times New Roman" w:eastAsia="DejaVu Sans" w:hAnsi="Times New Roman" w:cs="Times New Roman"/>
          <w:sz w:val="28"/>
          <w:szCs w:val="28"/>
        </w:rPr>
        <w:t>1</w:t>
      </w:r>
      <w:r w:rsidR="00FF64A8" w:rsidRPr="00FF64A8">
        <w:rPr>
          <w:rFonts w:ascii="Times New Roman" w:eastAsia="DejaVu Sans" w:hAnsi="Times New Roman" w:cs="Times New Roman"/>
          <w:sz w:val="28"/>
          <w:szCs w:val="28"/>
        </w:rPr>
        <w:t>7</w:t>
      </w:r>
      <w:r w:rsidR="00D57B00" w:rsidRPr="00FF64A8">
        <w:rPr>
          <w:rFonts w:ascii="Times New Roman" w:eastAsia="DejaVu Sans" w:hAnsi="Times New Roman" w:cs="Times New Roman"/>
          <w:sz w:val="28"/>
          <w:szCs w:val="28"/>
        </w:rPr>
        <w:t>.</w:t>
      </w:r>
      <w:r w:rsidR="00D57B00" w:rsidRPr="00A5443A">
        <w:rPr>
          <w:rFonts w:ascii="Times New Roman" w:eastAsia="DejaVu Sans" w:hAnsi="Times New Roman" w:cs="Times New Roman"/>
          <w:sz w:val="28"/>
          <w:szCs w:val="28"/>
        </w:rPr>
        <w:t xml:space="preserve"> Для предоставления государственной услуги представление документов, находящихся в распоряжении государственных органов, органов местного самоуправления и иных органов, не требуется.</w:t>
      </w:r>
    </w:p>
    <w:p w14:paraId="0C4F64EA" w14:textId="0AAC7F4B" w:rsidR="00530FA8" w:rsidRDefault="000354E9" w:rsidP="00A5443A">
      <w:pPr>
        <w:tabs>
          <w:tab w:val="left" w:pos="1134"/>
        </w:tabs>
        <w:autoSpaceDE w:val="0"/>
        <w:ind w:firstLine="567"/>
        <w:jc w:val="both"/>
      </w:pPr>
      <w:r w:rsidRPr="00A5443A">
        <w:rPr>
          <w:sz w:val="28"/>
          <w:szCs w:val="28"/>
        </w:rPr>
        <w:t>1</w:t>
      </w:r>
      <w:r w:rsidR="00FF64A8">
        <w:rPr>
          <w:sz w:val="28"/>
          <w:szCs w:val="28"/>
        </w:rPr>
        <w:t>8</w:t>
      </w:r>
      <w:r w:rsidR="00D57B00" w:rsidRPr="00A5443A">
        <w:rPr>
          <w:sz w:val="28"/>
          <w:szCs w:val="28"/>
        </w:rPr>
        <w:t xml:space="preserve">. </w:t>
      </w:r>
      <w:r w:rsidR="00CE0C7B">
        <w:rPr>
          <w:sz w:val="28"/>
          <w:szCs w:val="28"/>
        </w:rPr>
        <w:t>Т</w:t>
      </w:r>
      <w:r w:rsidR="00CE0C7B" w:rsidRPr="00CE0C7B">
        <w:rPr>
          <w:sz w:val="28"/>
          <w:szCs w:val="28"/>
        </w:rPr>
        <w:t>ерриториальны</w:t>
      </w:r>
      <w:r w:rsidR="00CE0C7B">
        <w:rPr>
          <w:sz w:val="28"/>
          <w:szCs w:val="28"/>
        </w:rPr>
        <w:t>е</w:t>
      </w:r>
      <w:r w:rsidR="00CE0C7B" w:rsidRPr="00CE0C7B">
        <w:rPr>
          <w:sz w:val="28"/>
          <w:szCs w:val="28"/>
        </w:rPr>
        <w:t xml:space="preserve"> орган</w:t>
      </w:r>
      <w:r w:rsidR="00CE0C7B">
        <w:rPr>
          <w:sz w:val="28"/>
          <w:szCs w:val="28"/>
        </w:rPr>
        <w:t>ы</w:t>
      </w:r>
      <w:r w:rsidR="00A85428">
        <w:rPr>
          <w:sz w:val="28"/>
          <w:szCs w:val="28"/>
        </w:rPr>
        <w:t xml:space="preserve"> </w:t>
      </w:r>
      <w:r w:rsidR="00CE0C7B" w:rsidRPr="00CE0C7B">
        <w:rPr>
          <w:sz w:val="28"/>
          <w:szCs w:val="28"/>
        </w:rPr>
        <w:t>Росздравнадзора</w:t>
      </w:r>
      <w:r w:rsidR="00181024" w:rsidRPr="00A5443A">
        <w:rPr>
          <w:sz w:val="28"/>
          <w:szCs w:val="28"/>
        </w:rPr>
        <w:t xml:space="preserve"> </w:t>
      </w:r>
      <w:r w:rsidR="00181024">
        <w:rPr>
          <w:sz w:val="28"/>
          <w:szCs w:val="28"/>
        </w:rPr>
        <w:t>не вправе требовать от заявителя:</w:t>
      </w:r>
    </w:p>
    <w:p w14:paraId="5CDF1DCD" w14:textId="77777777" w:rsidR="00530FA8" w:rsidRDefault="00181024" w:rsidP="00A5443A">
      <w:pPr>
        <w:tabs>
          <w:tab w:val="left" w:pos="1134"/>
        </w:tabs>
        <w:autoSpaceDE w:val="0"/>
        <w:ind w:firstLine="567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 w:val="28"/>
          <w:szCs w:val="28"/>
        </w:rPr>
        <w:br/>
        <w:t>с предоставлением государственной услуги;</w:t>
      </w:r>
    </w:p>
    <w:p w14:paraId="76873589" w14:textId="39CBF9A1" w:rsidR="00530FA8" w:rsidRDefault="00181024" w:rsidP="00A544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</w:t>
      </w:r>
      <w:r w:rsidR="00030438">
        <w:rPr>
          <w:sz w:val="28"/>
          <w:szCs w:val="28"/>
        </w:rPr>
        <w:t>на от 27 июля 2010 г. № 210-ФЗ «</w:t>
      </w:r>
      <w:r w:rsidR="00030438" w:rsidRPr="0003043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30438">
        <w:rPr>
          <w:sz w:val="28"/>
          <w:szCs w:val="28"/>
        </w:rPr>
        <w:t>»</w:t>
      </w:r>
      <w:r w:rsidR="00F57BE3">
        <w:rPr>
          <w:sz w:val="28"/>
          <w:szCs w:val="28"/>
        </w:rPr>
        <w:t xml:space="preserve"> (</w:t>
      </w:r>
      <w:r w:rsidR="00F57BE3" w:rsidRPr="00F57BE3">
        <w:rPr>
          <w:sz w:val="28"/>
          <w:szCs w:val="28"/>
        </w:rPr>
        <w:t>Собрание законодательства Российской Федерации,</w:t>
      </w:r>
      <w:r w:rsidR="00061670" w:rsidRPr="00061670">
        <w:t xml:space="preserve"> </w:t>
      </w:r>
      <w:r w:rsidR="00061670" w:rsidRPr="00061670">
        <w:rPr>
          <w:sz w:val="28"/>
          <w:szCs w:val="28"/>
        </w:rPr>
        <w:t xml:space="preserve">2010, № 31, ст. 4179; </w:t>
      </w:r>
      <w:r w:rsidR="003E7946">
        <w:rPr>
          <w:rFonts w:ascii="Times New Roman" w:eastAsia="DejaVu Sans" w:hAnsi="Times New Roman" w:cs="Times New Roman"/>
          <w:sz w:val="28"/>
          <w:szCs w:val="28"/>
        </w:rPr>
        <w:t>2019, № 52, ст. 7790</w:t>
      </w:r>
      <w:r w:rsidR="00AF2C00">
        <w:rPr>
          <w:sz w:val="28"/>
          <w:szCs w:val="28"/>
        </w:rPr>
        <w:t>)</w:t>
      </w:r>
      <w:r w:rsidR="00061670">
        <w:rPr>
          <w:sz w:val="28"/>
          <w:szCs w:val="28"/>
        </w:rPr>
        <w:t>;</w:t>
      </w:r>
    </w:p>
    <w:p w14:paraId="3C1DB079" w14:textId="77777777" w:rsidR="004B54CA" w:rsidRDefault="004B54CA" w:rsidP="00F57BE3">
      <w:pPr>
        <w:tabs>
          <w:tab w:val="left" w:pos="1134"/>
        </w:tabs>
        <w:autoSpaceDE w:val="0"/>
        <w:ind w:firstLine="567"/>
        <w:jc w:val="both"/>
      </w:pPr>
      <w:r w:rsidRPr="004B54CA">
        <w:rPr>
          <w:sz w:val="28"/>
          <w:szCs w:val="28"/>
        </w:rPr>
        <w:t>3) представления документов и информации, отсутствие и (или)</w:t>
      </w:r>
      <w:r w:rsidR="00BE2555">
        <w:rPr>
          <w:sz w:val="28"/>
          <w:szCs w:val="28"/>
        </w:rPr>
        <w:t xml:space="preserve"> </w:t>
      </w:r>
      <w:r w:rsidRPr="004B54CA">
        <w:rPr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</w:t>
      </w:r>
      <w:r>
        <w:rPr>
          <w:sz w:val="28"/>
          <w:szCs w:val="28"/>
        </w:rPr>
        <w:t>унктом</w:t>
      </w:r>
      <w:r w:rsidRPr="004B54CA">
        <w:rPr>
          <w:sz w:val="28"/>
          <w:szCs w:val="28"/>
        </w:rPr>
        <w:t xml:space="preserve"> 4 ч</w:t>
      </w:r>
      <w:r>
        <w:rPr>
          <w:sz w:val="28"/>
          <w:szCs w:val="28"/>
        </w:rPr>
        <w:t>асти</w:t>
      </w:r>
      <w:r w:rsidRPr="004B54C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4B54CA"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Федерального закона от 27 июля </w:t>
      </w:r>
      <w:r>
        <w:rPr>
          <w:sz w:val="28"/>
          <w:szCs w:val="28"/>
        </w:rPr>
        <w:br/>
        <w:t>2010 г. № 210-ФЗ «</w:t>
      </w:r>
      <w:r w:rsidRPr="0003043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14:paraId="5A07D46B" w14:textId="77777777" w:rsidR="00530FA8" w:rsidRPr="00DC60EC" w:rsidRDefault="00530FA8">
      <w:pPr>
        <w:autoSpaceDE w:val="0"/>
        <w:ind w:left="20" w:firstLine="567"/>
        <w:jc w:val="both"/>
        <w:outlineLvl w:val="1"/>
        <w:rPr>
          <w:sz w:val="28"/>
          <w:szCs w:val="28"/>
        </w:rPr>
      </w:pPr>
    </w:p>
    <w:p w14:paraId="796CEB21" w14:textId="77777777" w:rsidR="00530FA8" w:rsidRPr="00DC60EC" w:rsidRDefault="00181024">
      <w:pPr>
        <w:tabs>
          <w:tab w:val="left" w:pos="9354"/>
        </w:tabs>
        <w:ind w:right="-2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DC60EC">
        <w:rPr>
          <w:rFonts w:eastAsia="Calibri;Century Gothic"/>
          <w:bCs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4BE09080" w14:textId="77777777" w:rsidR="00530FA8" w:rsidRPr="00DC60EC" w:rsidRDefault="00530FA8">
      <w:pPr>
        <w:autoSpaceDE w:val="0"/>
        <w:jc w:val="both"/>
        <w:rPr>
          <w:rFonts w:eastAsia="Calibri;Century Gothic"/>
          <w:bCs/>
          <w:sz w:val="28"/>
          <w:szCs w:val="28"/>
          <w:highlight w:val="white"/>
          <w:lang w:eastAsia="en-US"/>
        </w:rPr>
      </w:pPr>
    </w:p>
    <w:p w14:paraId="6C82E0E0" w14:textId="7C65951C" w:rsidR="007D02F1" w:rsidRPr="00DC60EC" w:rsidRDefault="007D02F1" w:rsidP="00165EC7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DC60EC">
        <w:rPr>
          <w:rFonts w:ascii="Times New Roman" w:eastAsia="DejaVu Sans" w:hAnsi="Times New Roman" w:cs="Times New Roman"/>
          <w:sz w:val="28"/>
          <w:szCs w:val="28"/>
        </w:rPr>
        <w:t>1</w:t>
      </w:r>
      <w:r w:rsidR="00FF64A8">
        <w:rPr>
          <w:rFonts w:ascii="Times New Roman" w:eastAsia="DejaVu Sans" w:hAnsi="Times New Roman" w:cs="Times New Roman"/>
          <w:sz w:val="28"/>
          <w:szCs w:val="28"/>
        </w:rPr>
        <w:t>9</w:t>
      </w:r>
      <w:r w:rsidRPr="00DC60EC">
        <w:rPr>
          <w:rFonts w:ascii="Times New Roman" w:eastAsia="DejaVu Sans" w:hAnsi="Times New Roman" w:cs="Times New Roman"/>
          <w:sz w:val="28"/>
          <w:szCs w:val="28"/>
        </w:rPr>
        <w:t>. Основания для отказа в приеме документов</w:t>
      </w:r>
      <w:r w:rsidR="006C5B84">
        <w:rPr>
          <w:rFonts w:ascii="Times New Roman" w:eastAsia="DejaVu Sans" w:hAnsi="Times New Roman" w:cs="Times New Roman"/>
          <w:sz w:val="28"/>
          <w:szCs w:val="28"/>
        </w:rPr>
        <w:t xml:space="preserve"> (сведений)</w:t>
      </w:r>
      <w:r w:rsidRPr="00DC60EC">
        <w:rPr>
          <w:rFonts w:ascii="Times New Roman" w:eastAsia="DejaVu Sans" w:hAnsi="Times New Roman" w:cs="Times New Roman"/>
          <w:sz w:val="28"/>
          <w:szCs w:val="28"/>
        </w:rPr>
        <w:t>, необходимых для предоставления государственной услуги, не предусмотрены.</w:t>
      </w:r>
    </w:p>
    <w:p w14:paraId="0644C546" w14:textId="77777777" w:rsidR="007D02F1" w:rsidRPr="00DC60EC" w:rsidRDefault="007D02F1" w:rsidP="00165EC7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353B6824" w14:textId="1750CE6C" w:rsidR="007D02F1" w:rsidRPr="00DC60EC" w:rsidRDefault="007D02F1" w:rsidP="007D02F1">
      <w:pPr>
        <w:tabs>
          <w:tab w:val="left" w:pos="2115"/>
        </w:tabs>
        <w:autoSpaceDE w:val="0"/>
        <w:autoSpaceDN w:val="0"/>
        <w:adjustRightInd w:val="0"/>
        <w:ind w:firstLine="540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DC60EC">
        <w:rPr>
          <w:rFonts w:ascii="Times New Roman" w:eastAsia="DejaVu Sans" w:hAnsi="Times New Roman" w:cs="Times New Roman"/>
          <w:sz w:val="28"/>
          <w:szCs w:val="28"/>
        </w:rPr>
        <w:t>Исчерпывающий перечень оснований</w:t>
      </w:r>
    </w:p>
    <w:p w14:paraId="4316E9FF" w14:textId="77777777" w:rsidR="007D02F1" w:rsidRPr="00DC60EC" w:rsidRDefault="007D02F1" w:rsidP="007D02F1">
      <w:pPr>
        <w:tabs>
          <w:tab w:val="left" w:pos="2115"/>
        </w:tabs>
        <w:autoSpaceDE w:val="0"/>
        <w:autoSpaceDN w:val="0"/>
        <w:adjustRightInd w:val="0"/>
        <w:ind w:firstLine="540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DC60EC">
        <w:rPr>
          <w:rFonts w:ascii="Times New Roman" w:eastAsia="DejaVu Sans" w:hAnsi="Times New Roman" w:cs="Times New Roman"/>
          <w:sz w:val="28"/>
          <w:szCs w:val="28"/>
        </w:rPr>
        <w:t>для приостановления или отказа в предоставлении</w:t>
      </w:r>
    </w:p>
    <w:p w14:paraId="611BA8F6" w14:textId="77777777" w:rsidR="007D02F1" w:rsidRPr="00DC60EC" w:rsidRDefault="007D02F1" w:rsidP="007D02F1">
      <w:pPr>
        <w:tabs>
          <w:tab w:val="left" w:pos="2115"/>
        </w:tabs>
        <w:autoSpaceDE w:val="0"/>
        <w:autoSpaceDN w:val="0"/>
        <w:adjustRightInd w:val="0"/>
        <w:ind w:firstLine="540"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DC60EC">
        <w:rPr>
          <w:rFonts w:ascii="Times New Roman" w:eastAsia="DejaVu Sans" w:hAnsi="Times New Roman" w:cs="Times New Roman"/>
          <w:sz w:val="28"/>
          <w:szCs w:val="28"/>
        </w:rPr>
        <w:t>государственной услуги</w:t>
      </w:r>
    </w:p>
    <w:p w14:paraId="7D2DD096" w14:textId="77777777" w:rsidR="007D02F1" w:rsidRPr="00DC60EC" w:rsidRDefault="007D02F1" w:rsidP="007D02F1">
      <w:pPr>
        <w:tabs>
          <w:tab w:val="left" w:pos="2115"/>
        </w:tabs>
        <w:autoSpaceDE w:val="0"/>
        <w:autoSpaceDN w:val="0"/>
        <w:adjustRightInd w:val="0"/>
        <w:ind w:firstLine="540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14:paraId="00E27D8F" w14:textId="51A95125" w:rsidR="00F17DC0" w:rsidRPr="00F17DC0" w:rsidRDefault="00FF64A8" w:rsidP="00F17DC0">
      <w:pPr>
        <w:tabs>
          <w:tab w:val="left" w:pos="2115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20</w:t>
      </w:r>
      <w:r w:rsidR="007D02F1" w:rsidRPr="00DC60EC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r w:rsidR="00F17DC0" w:rsidRPr="00F17DC0">
        <w:rPr>
          <w:rFonts w:ascii="Times New Roman" w:eastAsia="DejaVu Sans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14:paraId="2201CF06" w14:textId="39178A9D" w:rsidR="00F17DC0" w:rsidRDefault="00F17DC0" w:rsidP="00F17DC0">
      <w:pPr>
        <w:tabs>
          <w:tab w:val="left" w:pos="2115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17DC0">
        <w:rPr>
          <w:rFonts w:ascii="Times New Roman" w:eastAsia="DejaVu Sans" w:hAnsi="Times New Roman" w:cs="Times New Roman"/>
          <w:sz w:val="28"/>
          <w:szCs w:val="28"/>
        </w:rPr>
        <w:t xml:space="preserve">1) оформление заявления о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выдаче разрешения </w:t>
      </w:r>
      <w:r w:rsidRPr="00F17DC0">
        <w:rPr>
          <w:rFonts w:ascii="Times New Roman" w:eastAsia="DejaVu Sans" w:hAnsi="Times New Roman" w:cs="Times New Roman"/>
          <w:sz w:val="28"/>
          <w:szCs w:val="28"/>
        </w:rPr>
        <w:t xml:space="preserve">с нарушением требований, </w:t>
      </w:r>
      <w:r w:rsidRPr="00FF64A8">
        <w:rPr>
          <w:rFonts w:ascii="Times New Roman" w:eastAsia="DejaVu Sans" w:hAnsi="Times New Roman" w:cs="Times New Roman"/>
          <w:sz w:val="28"/>
          <w:szCs w:val="28"/>
        </w:rPr>
        <w:t xml:space="preserve">установленных пунктом </w:t>
      </w:r>
      <w:r w:rsidR="00FF64A8" w:rsidRPr="00FF64A8">
        <w:rPr>
          <w:rFonts w:ascii="Times New Roman" w:eastAsia="DejaVu Sans" w:hAnsi="Times New Roman" w:cs="Times New Roman"/>
          <w:sz w:val="28"/>
          <w:szCs w:val="28"/>
        </w:rPr>
        <w:t>14</w:t>
      </w:r>
      <w:r w:rsidRPr="00FF64A8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</w:t>
      </w:r>
      <w:r w:rsidRPr="00F17DC0"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390DB2B3" w14:textId="44B54775" w:rsidR="00F17DC0" w:rsidRPr="00FF64A8" w:rsidRDefault="00F17DC0" w:rsidP="00F17DC0">
      <w:pPr>
        <w:tabs>
          <w:tab w:val="left" w:pos="2115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</w:t>
      </w:r>
      <w:r w:rsidRPr="006B362E">
        <w:rPr>
          <w:rFonts w:eastAsia="Calibri;Century Gothic"/>
          <w:bCs/>
          <w:sz w:val="28"/>
          <w:szCs w:val="28"/>
        </w:rPr>
        <w:t xml:space="preserve">наличия в представленных </w:t>
      </w:r>
      <w:r>
        <w:rPr>
          <w:rFonts w:eastAsia="Calibri;Century Gothic"/>
          <w:bCs/>
          <w:sz w:val="28"/>
          <w:szCs w:val="28"/>
        </w:rPr>
        <w:t xml:space="preserve">аптечной организацией </w:t>
      </w:r>
      <w:r w:rsidRPr="006B362E">
        <w:rPr>
          <w:rFonts w:eastAsia="Calibri;Century Gothic"/>
          <w:bCs/>
          <w:sz w:val="28"/>
          <w:szCs w:val="28"/>
        </w:rPr>
        <w:t xml:space="preserve">заявлении о </w:t>
      </w:r>
      <w:r w:rsidRPr="00F17DC0">
        <w:rPr>
          <w:rFonts w:eastAsia="Calibri;Century Gothic"/>
          <w:bCs/>
          <w:sz w:val="28"/>
          <w:szCs w:val="28"/>
        </w:rPr>
        <w:t xml:space="preserve">выдаче разрешения </w:t>
      </w:r>
      <w:r w:rsidRPr="006B362E">
        <w:rPr>
          <w:rFonts w:eastAsia="Calibri;Century Gothic"/>
          <w:bCs/>
          <w:sz w:val="28"/>
          <w:szCs w:val="28"/>
        </w:rPr>
        <w:t xml:space="preserve">и (или) документах (сведениях) </w:t>
      </w:r>
      <w:r w:rsidRPr="00FF64A8">
        <w:rPr>
          <w:rFonts w:eastAsia="Calibri;Century Gothic"/>
          <w:bCs/>
          <w:sz w:val="28"/>
          <w:szCs w:val="28"/>
        </w:rPr>
        <w:t>недостоверной информации</w:t>
      </w:r>
      <w:r w:rsidR="0060254B">
        <w:rPr>
          <w:rFonts w:eastAsia="Calibri;Century Gothic"/>
          <w:bCs/>
          <w:sz w:val="28"/>
          <w:szCs w:val="28"/>
        </w:rPr>
        <w:t>;</w:t>
      </w:r>
    </w:p>
    <w:p w14:paraId="5D8D50B9" w14:textId="3845D620" w:rsidR="00F17DC0" w:rsidRDefault="00F17DC0" w:rsidP="00F17DC0">
      <w:pPr>
        <w:tabs>
          <w:tab w:val="left" w:pos="2115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FF64A8">
        <w:rPr>
          <w:rFonts w:ascii="Times New Roman" w:eastAsia="DejaVu Sans" w:hAnsi="Times New Roman" w:cs="Times New Roman"/>
          <w:sz w:val="28"/>
          <w:szCs w:val="28"/>
        </w:rPr>
        <w:t>3) представление документов (сведений), предусмотренных пункт</w:t>
      </w:r>
      <w:r w:rsidR="00FF64A8" w:rsidRPr="00FF64A8">
        <w:rPr>
          <w:rFonts w:ascii="Times New Roman" w:eastAsia="DejaVu Sans" w:hAnsi="Times New Roman" w:cs="Times New Roman"/>
          <w:sz w:val="28"/>
          <w:szCs w:val="28"/>
        </w:rPr>
        <w:t>ом</w:t>
      </w:r>
      <w:r w:rsidRPr="00FF64A8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FF64A8" w:rsidRPr="00FF64A8">
        <w:rPr>
          <w:rFonts w:ascii="Times New Roman" w:eastAsia="DejaVu Sans" w:hAnsi="Times New Roman" w:cs="Times New Roman"/>
          <w:sz w:val="28"/>
          <w:szCs w:val="28"/>
        </w:rPr>
        <w:t>14</w:t>
      </w:r>
      <w:r w:rsidRPr="00FF64A8">
        <w:rPr>
          <w:rFonts w:ascii="Times New Roman" w:eastAsia="DejaVu Sans" w:hAnsi="Times New Roman" w:cs="Times New Roman"/>
          <w:sz w:val="28"/>
          <w:szCs w:val="28"/>
        </w:rPr>
        <w:t xml:space="preserve"> Административного регламента, не в полном объеме.</w:t>
      </w:r>
      <w:r w:rsidRPr="00F17DC0">
        <w:rPr>
          <w:rFonts w:ascii="Times New Roman" w:eastAsia="DejaVu Sans" w:hAnsi="Times New Roman" w:cs="Times New Roman"/>
          <w:sz w:val="28"/>
          <w:szCs w:val="28"/>
        </w:rPr>
        <w:t xml:space="preserve"> </w:t>
      </w:r>
    </w:p>
    <w:p w14:paraId="115E9EEE" w14:textId="77777777" w:rsidR="00F17DC0" w:rsidRDefault="00F17DC0" w:rsidP="00F17DC0">
      <w:pPr>
        <w:tabs>
          <w:tab w:val="left" w:pos="2115"/>
        </w:tabs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2ADCD55F" w14:textId="77777777" w:rsidR="00530FA8" w:rsidRDefault="00181024">
      <w:pPr>
        <w:contextualSpacing/>
        <w:jc w:val="center"/>
      </w:pPr>
      <w:r w:rsidRPr="00CD53E5">
        <w:rPr>
          <w:bCs/>
          <w:sz w:val="28"/>
          <w:szCs w:val="28"/>
        </w:rPr>
        <w:t xml:space="preserve">Перечень услуг, которые являются необходимыми и обязательными </w:t>
      </w:r>
      <w:r>
        <w:rPr>
          <w:bCs/>
          <w:sz w:val="28"/>
          <w:szCs w:val="28"/>
        </w:rPr>
        <w:br/>
      </w:r>
      <w:r w:rsidRPr="00CD53E5">
        <w:rPr>
          <w:bCs/>
          <w:sz w:val="28"/>
          <w:szCs w:val="28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4F25CE6" w14:textId="77777777" w:rsidR="00530FA8" w:rsidRPr="00CD53E5" w:rsidRDefault="00530FA8">
      <w:pPr>
        <w:widowControl w:val="0"/>
        <w:tabs>
          <w:tab w:val="left" w:pos="851"/>
        </w:tabs>
        <w:autoSpaceDE w:val="0"/>
        <w:ind w:left="20" w:firstLine="567"/>
        <w:jc w:val="both"/>
        <w:rPr>
          <w:bCs/>
          <w:sz w:val="28"/>
          <w:szCs w:val="28"/>
          <w:highlight w:val="yellow"/>
        </w:rPr>
      </w:pPr>
    </w:p>
    <w:p w14:paraId="10E2D706" w14:textId="798328FE" w:rsidR="00530FA8" w:rsidRPr="00A5443A" w:rsidRDefault="00FF64A8" w:rsidP="00052308">
      <w:pPr>
        <w:autoSpaceDE w:val="0"/>
        <w:ind w:left="20" w:firstLine="567"/>
        <w:jc w:val="both"/>
      </w:pPr>
      <w:r>
        <w:rPr>
          <w:sz w:val="28"/>
          <w:szCs w:val="28"/>
        </w:rPr>
        <w:t>21</w:t>
      </w:r>
      <w:r w:rsidR="00181024" w:rsidRPr="00A5443A">
        <w:rPr>
          <w:sz w:val="28"/>
          <w:szCs w:val="28"/>
        </w:rPr>
        <w:t>.</w:t>
      </w:r>
      <w:r w:rsidR="00181024" w:rsidRPr="00A5443A">
        <w:rPr>
          <w:sz w:val="28"/>
          <w:szCs w:val="28"/>
          <w:lang w:val="en-US"/>
        </w:rPr>
        <w:t> </w:t>
      </w:r>
      <w:r w:rsidR="00490854">
        <w:rPr>
          <w:sz w:val="28"/>
          <w:szCs w:val="28"/>
        </w:rPr>
        <w:t>Услуг</w:t>
      </w:r>
      <w:r w:rsidR="00052308">
        <w:rPr>
          <w:sz w:val="28"/>
          <w:szCs w:val="28"/>
        </w:rPr>
        <w:t>и</w:t>
      </w:r>
      <w:r w:rsidR="00490854">
        <w:rPr>
          <w:sz w:val="28"/>
          <w:szCs w:val="28"/>
        </w:rPr>
        <w:t>, котор</w:t>
      </w:r>
      <w:r w:rsidR="00052308">
        <w:rPr>
          <w:sz w:val="28"/>
          <w:szCs w:val="28"/>
        </w:rPr>
        <w:t>ые</w:t>
      </w:r>
      <w:r w:rsidR="00181024" w:rsidRPr="00A5443A">
        <w:rPr>
          <w:sz w:val="28"/>
          <w:szCs w:val="28"/>
        </w:rPr>
        <w:t xml:space="preserve"> являются необходимыми и обязательными для предоставления государственной услуги</w:t>
      </w:r>
      <w:r w:rsidR="0060254B">
        <w:rPr>
          <w:sz w:val="28"/>
          <w:szCs w:val="28"/>
        </w:rPr>
        <w:t>,</w:t>
      </w:r>
      <w:r w:rsidR="00052308">
        <w:rPr>
          <w:sz w:val="28"/>
          <w:szCs w:val="28"/>
        </w:rPr>
        <w:t xml:space="preserve"> </w:t>
      </w:r>
      <w:r w:rsidR="00490854">
        <w:rPr>
          <w:sz w:val="28"/>
          <w:szCs w:val="28"/>
        </w:rPr>
        <w:t>–</w:t>
      </w:r>
      <w:r w:rsidR="00052308">
        <w:rPr>
          <w:sz w:val="28"/>
          <w:szCs w:val="28"/>
        </w:rPr>
        <w:t xml:space="preserve"> </w:t>
      </w:r>
      <w:r w:rsidR="00490854">
        <w:rPr>
          <w:sz w:val="28"/>
          <w:szCs w:val="28"/>
        </w:rPr>
        <w:t xml:space="preserve">выдача </w:t>
      </w:r>
      <w:r w:rsidR="00052308" w:rsidRPr="00052308">
        <w:rPr>
          <w:sz w:val="28"/>
          <w:szCs w:val="28"/>
        </w:rPr>
        <w:t>разрешения на осуществление розничной торговли лекарственными препаратами для медицинского применения дистанционным способом</w:t>
      </w:r>
      <w:r w:rsidR="00490854">
        <w:rPr>
          <w:sz w:val="28"/>
          <w:szCs w:val="28"/>
        </w:rPr>
        <w:t>.</w:t>
      </w:r>
    </w:p>
    <w:p w14:paraId="695FB135" w14:textId="77777777" w:rsidR="00530FA8" w:rsidRPr="00A5443A" w:rsidRDefault="00530FA8">
      <w:pPr>
        <w:autoSpaceDE w:val="0"/>
        <w:ind w:left="20" w:firstLine="567"/>
        <w:jc w:val="both"/>
        <w:rPr>
          <w:sz w:val="28"/>
          <w:szCs w:val="28"/>
          <w:highlight w:val="white"/>
        </w:rPr>
      </w:pPr>
    </w:p>
    <w:p w14:paraId="171E28A8" w14:textId="77777777" w:rsidR="00530FA8" w:rsidRPr="00A5443A" w:rsidRDefault="00181024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 w:rsidRPr="00A5443A">
        <w:rPr>
          <w:rFonts w:eastAsia="Calibri;Century Gothic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B0A65CE" w14:textId="77777777" w:rsidR="00530FA8" w:rsidRPr="00A5443A" w:rsidRDefault="00530FA8">
      <w:pPr>
        <w:shd w:val="clear" w:color="auto" w:fill="FFFFFF"/>
        <w:spacing w:before="480"/>
        <w:ind w:right="-2" w:firstLine="567"/>
        <w:contextualSpacing/>
        <w:jc w:val="both"/>
        <w:rPr>
          <w:rFonts w:eastAsia="Calibri;Century Gothic"/>
          <w:bCs/>
          <w:sz w:val="28"/>
          <w:szCs w:val="28"/>
        </w:rPr>
      </w:pPr>
    </w:p>
    <w:p w14:paraId="213FB108" w14:textId="37C8A224" w:rsidR="00530FA8" w:rsidRDefault="00113101">
      <w:pPr>
        <w:shd w:val="clear" w:color="auto" w:fill="FFFFFF"/>
        <w:spacing w:before="480"/>
        <w:ind w:right="-2" w:firstLine="567"/>
        <w:contextualSpacing/>
        <w:jc w:val="both"/>
        <w:rPr>
          <w:rFonts w:eastAsia="Calibri;Century Gothic"/>
          <w:bCs/>
          <w:sz w:val="28"/>
          <w:szCs w:val="28"/>
        </w:rPr>
      </w:pPr>
      <w:r w:rsidRPr="00A5443A">
        <w:rPr>
          <w:rFonts w:eastAsia="Calibri;Century Gothic"/>
          <w:bCs/>
          <w:sz w:val="28"/>
          <w:szCs w:val="28"/>
        </w:rPr>
        <w:t>2</w:t>
      </w:r>
      <w:r w:rsidR="00FF64A8">
        <w:rPr>
          <w:rFonts w:eastAsia="Calibri;Century Gothic"/>
          <w:bCs/>
          <w:sz w:val="28"/>
          <w:szCs w:val="28"/>
        </w:rPr>
        <w:t>2</w:t>
      </w:r>
      <w:r w:rsidR="00181024" w:rsidRPr="00A5443A">
        <w:rPr>
          <w:rFonts w:eastAsia="Calibri;Century Gothic"/>
          <w:bCs/>
          <w:sz w:val="28"/>
          <w:szCs w:val="28"/>
        </w:rPr>
        <w:t>.</w:t>
      </w:r>
      <w:r w:rsidR="00181024" w:rsidRPr="00A5443A">
        <w:rPr>
          <w:rFonts w:eastAsia="Calibri;Century Gothic"/>
          <w:bCs/>
          <w:sz w:val="28"/>
          <w:szCs w:val="28"/>
          <w:lang w:val="en-US"/>
        </w:rPr>
        <w:t> </w:t>
      </w:r>
      <w:r w:rsidR="00A41306" w:rsidRPr="00A41306">
        <w:rPr>
          <w:rFonts w:eastAsia="Calibri;Century Gothic"/>
          <w:bCs/>
          <w:sz w:val="28"/>
          <w:szCs w:val="28"/>
        </w:rPr>
        <w:t xml:space="preserve">Взимание платы за предоставление </w:t>
      </w:r>
      <w:r w:rsidR="00A41306">
        <w:rPr>
          <w:rFonts w:eastAsia="Calibri;Century Gothic"/>
          <w:bCs/>
          <w:sz w:val="28"/>
          <w:szCs w:val="28"/>
        </w:rPr>
        <w:t>государственной услуги по выдаче</w:t>
      </w:r>
      <w:r w:rsidR="00A41306" w:rsidRPr="00A41306">
        <w:rPr>
          <w:rFonts w:eastAsia="Calibri;Century Gothic"/>
          <w:bCs/>
          <w:sz w:val="28"/>
          <w:szCs w:val="28"/>
        </w:rPr>
        <w:t xml:space="preserve"> разрешения на осуществление розничной торговли лекарственными препаратами для медицинского применения дистанционным способом</w:t>
      </w:r>
      <w:r w:rsidR="00A41306">
        <w:rPr>
          <w:rFonts w:eastAsia="Calibri;Century Gothic"/>
          <w:bCs/>
          <w:sz w:val="28"/>
          <w:szCs w:val="28"/>
        </w:rPr>
        <w:t xml:space="preserve"> </w:t>
      </w:r>
      <w:r w:rsidR="00A41306" w:rsidRPr="00A41306">
        <w:rPr>
          <w:rFonts w:eastAsia="Calibri;Century Gothic"/>
          <w:bCs/>
          <w:sz w:val="28"/>
          <w:szCs w:val="28"/>
        </w:rPr>
        <w:t>не предусмотрено</w:t>
      </w:r>
      <w:r w:rsidR="00490854">
        <w:rPr>
          <w:rFonts w:eastAsia="Calibri;Century Gothic"/>
          <w:bCs/>
          <w:sz w:val="28"/>
          <w:szCs w:val="28"/>
        </w:rPr>
        <w:t>.</w:t>
      </w:r>
    </w:p>
    <w:p w14:paraId="7C04059F" w14:textId="77777777" w:rsidR="00490854" w:rsidRPr="00CD53E5" w:rsidRDefault="00490854">
      <w:pPr>
        <w:shd w:val="clear" w:color="auto" w:fill="FFFFFF"/>
        <w:spacing w:before="480"/>
        <w:ind w:right="-2" w:firstLine="567"/>
        <w:contextualSpacing/>
        <w:jc w:val="both"/>
        <w:rPr>
          <w:rFonts w:eastAsia="Calibri;Century Gothic"/>
          <w:bCs/>
          <w:sz w:val="28"/>
          <w:szCs w:val="28"/>
        </w:rPr>
      </w:pPr>
    </w:p>
    <w:p w14:paraId="23774E95" w14:textId="77777777"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>Порядок, размер и основания взимания платы</w:t>
      </w:r>
    </w:p>
    <w:p w14:paraId="330E7954" w14:textId="77777777"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>за предоставление услуг, которые являются необходимыми</w:t>
      </w:r>
    </w:p>
    <w:p w14:paraId="4D516521" w14:textId="77777777" w:rsidR="00530FA8" w:rsidRDefault="00181024">
      <w:pPr>
        <w:shd w:val="clear" w:color="auto" w:fill="FFFFFF"/>
        <w:spacing w:before="480"/>
        <w:ind w:right="-2"/>
        <w:contextualSpacing/>
        <w:jc w:val="center"/>
      </w:pPr>
      <w:r w:rsidRPr="00CD53E5">
        <w:rPr>
          <w:rFonts w:eastAsia="Calibri;Century Gothic"/>
          <w:bCs/>
          <w:sz w:val="28"/>
          <w:szCs w:val="28"/>
        </w:rPr>
        <w:t>и обязательными для предоставления государственной услуги,</w:t>
      </w:r>
    </w:p>
    <w:p w14:paraId="46A1861E" w14:textId="77777777" w:rsidR="00530FA8" w:rsidRDefault="00181024">
      <w:pPr>
        <w:shd w:val="clear" w:color="auto" w:fill="FFFFFF"/>
        <w:spacing w:before="480"/>
        <w:ind w:right="-2"/>
        <w:contextualSpacing/>
        <w:jc w:val="center"/>
        <w:rPr>
          <w:rFonts w:eastAsia="Calibri;Century Gothic"/>
          <w:bCs/>
          <w:sz w:val="28"/>
          <w:szCs w:val="28"/>
        </w:rPr>
      </w:pPr>
      <w:r w:rsidRPr="00CD53E5">
        <w:rPr>
          <w:rFonts w:eastAsia="Calibri;Century Gothic"/>
          <w:bCs/>
          <w:sz w:val="28"/>
          <w:szCs w:val="28"/>
        </w:rPr>
        <w:t>включая информацию о методике расчета такой платы</w:t>
      </w:r>
    </w:p>
    <w:p w14:paraId="3DA312A7" w14:textId="77777777" w:rsidR="00530FA8" w:rsidRPr="00CD53E5" w:rsidRDefault="00530FA8">
      <w:pPr>
        <w:shd w:val="clear" w:color="auto" w:fill="FFFFFF"/>
        <w:spacing w:before="480"/>
        <w:ind w:right="-2" w:firstLine="567"/>
        <w:contextualSpacing/>
        <w:jc w:val="both"/>
        <w:rPr>
          <w:rFonts w:eastAsia="Calibri;Century Gothic"/>
          <w:bCs/>
          <w:sz w:val="28"/>
          <w:szCs w:val="28"/>
        </w:rPr>
      </w:pPr>
    </w:p>
    <w:p w14:paraId="340F5DC5" w14:textId="1FE8E2CD" w:rsidR="00530FA8" w:rsidRDefault="00113101">
      <w:pPr>
        <w:shd w:val="clear" w:color="auto" w:fill="FFFFFF"/>
        <w:spacing w:before="480"/>
        <w:ind w:right="-2" w:firstLine="567"/>
        <w:contextualSpacing/>
        <w:jc w:val="both"/>
      </w:pPr>
      <w:r w:rsidRPr="00A5443A">
        <w:rPr>
          <w:rFonts w:eastAsia="Calibri;Century Gothic"/>
          <w:bCs/>
          <w:sz w:val="28"/>
          <w:szCs w:val="28"/>
        </w:rPr>
        <w:t>2</w:t>
      </w:r>
      <w:r w:rsidR="00FF64A8">
        <w:rPr>
          <w:rFonts w:eastAsia="Calibri;Century Gothic"/>
          <w:bCs/>
          <w:sz w:val="28"/>
          <w:szCs w:val="28"/>
        </w:rPr>
        <w:t>3</w:t>
      </w:r>
      <w:r w:rsidR="00181024" w:rsidRPr="00A5443A">
        <w:rPr>
          <w:rFonts w:eastAsia="Calibri;Century Gothic"/>
          <w:bCs/>
          <w:sz w:val="28"/>
          <w:szCs w:val="28"/>
        </w:rPr>
        <w:t>.</w:t>
      </w:r>
      <w:r w:rsidR="00181024" w:rsidRPr="00A5443A">
        <w:rPr>
          <w:rFonts w:eastAsia="Calibri;Century Gothic"/>
          <w:bCs/>
          <w:sz w:val="28"/>
          <w:szCs w:val="28"/>
          <w:lang w:val="en-US"/>
        </w:rPr>
        <w:t> </w:t>
      </w:r>
      <w:r w:rsidR="00181024" w:rsidRPr="00A5443A">
        <w:rPr>
          <w:rFonts w:eastAsia="Calibri;Century Gothic"/>
          <w:bCs/>
          <w:sz w:val="28"/>
          <w:szCs w:val="28"/>
        </w:rPr>
        <w:t xml:space="preserve">Взимание платы за предоставление услуг, которые являются необходимыми и обязательными </w:t>
      </w:r>
      <w:r w:rsidR="00181024" w:rsidRPr="00CD53E5">
        <w:rPr>
          <w:rFonts w:eastAsia="Calibri;Century Gothic"/>
          <w:bCs/>
          <w:sz w:val="28"/>
          <w:szCs w:val="28"/>
        </w:rPr>
        <w:t>для предоставления государственной услуги, не предусмотрено.</w:t>
      </w:r>
    </w:p>
    <w:p w14:paraId="4C8D24E2" w14:textId="77777777" w:rsidR="00530FA8" w:rsidRPr="00CD53E5" w:rsidRDefault="00530FA8">
      <w:pPr>
        <w:ind w:right="-2" w:firstLine="709"/>
        <w:contextualSpacing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5DCCD588" w14:textId="77777777" w:rsidR="00530FA8" w:rsidRPr="00EB18A3" w:rsidRDefault="00181024">
      <w:pPr>
        <w:ind w:right="-2"/>
        <w:contextualSpacing/>
        <w:jc w:val="center"/>
      </w:pPr>
      <w:r w:rsidRPr="00EB18A3">
        <w:rPr>
          <w:rFonts w:eastAsia="Calibri;Century Gothic"/>
          <w:sz w:val="28"/>
          <w:szCs w:val="28"/>
          <w:shd w:val="clear" w:color="auto" w:fill="FFFFFF"/>
        </w:rPr>
        <w:t>Максимальный срок ожидания в очереди при подаче запроса</w:t>
      </w:r>
    </w:p>
    <w:p w14:paraId="16289DAC" w14:textId="77777777" w:rsidR="00530FA8" w:rsidRPr="00EB18A3" w:rsidRDefault="00181024">
      <w:pPr>
        <w:ind w:right="-2"/>
        <w:contextualSpacing/>
        <w:jc w:val="center"/>
      </w:pPr>
      <w:r w:rsidRPr="00EB18A3">
        <w:rPr>
          <w:rFonts w:eastAsia="Calibri;Century Gothic"/>
          <w:sz w:val="28"/>
          <w:szCs w:val="28"/>
          <w:shd w:val="clear" w:color="auto" w:fill="FFFFFF"/>
        </w:rPr>
        <w:t>о предоставлении государственной услуги и при получении</w:t>
      </w:r>
    </w:p>
    <w:p w14:paraId="2F358C1A" w14:textId="77777777" w:rsidR="00530FA8" w:rsidRPr="00EB18A3" w:rsidRDefault="00181024">
      <w:pPr>
        <w:ind w:right="-2"/>
        <w:contextualSpacing/>
        <w:jc w:val="center"/>
        <w:rPr>
          <w:rFonts w:eastAsia="Calibri;Century Gothic"/>
          <w:sz w:val="28"/>
          <w:szCs w:val="28"/>
        </w:rPr>
      </w:pPr>
      <w:r w:rsidRPr="00EB18A3">
        <w:rPr>
          <w:rFonts w:eastAsia="Calibri;Century Gothic"/>
          <w:sz w:val="28"/>
          <w:szCs w:val="28"/>
          <w:shd w:val="clear" w:color="auto" w:fill="FFFFFF"/>
        </w:rPr>
        <w:t>результата</w:t>
      </w:r>
      <w:r w:rsidR="00671E13" w:rsidRPr="00EB18A3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Pr="00EB18A3">
        <w:rPr>
          <w:rFonts w:eastAsia="Calibri;Century Gothic"/>
          <w:sz w:val="28"/>
          <w:szCs w:val="28"/>
          <w:shd w:val="clear" w:color="auto" w:fill="FFFFFF"/>
        </w:rPr>
        <w:t>предоставления государственной услуги</w:t>
      </w:r>
    </w:p>
    <w:p w14:paraId="344C9943" w14:textId="77777777" w:rsidR="00530FA8" w:rsidRPr="00EB18A3" w:rsidRDefault="00530FA8">
      <w:pPr>
        <w:tabs>
          <w:tab w:val="left" w:pos="993"/>
        </w:tabs>
        <w:ind w:firstLine="709"/>
        <w:contextualSpacing/>
        <w:jc w:val="both"/>
        <w:rPr>
          <w:rFonts w:eastAsia="Calibri;Century Gothic"/>
          <w:strike/>
          <w:sz w:val="28"/>
          <w:szCs w:val="28"/>
        </w:rPr>
      </w:pPr>
    </w:p>
    <w:p w14:paraId="13E4D39B" w14:textId="0A2A234F" w:rsidR="00D54F5E" w:rsidRPr="00501D47" w:rsidRDefault="00D54F5E" w:rsidP="00EB18A3">
      <w:pPr>
        <w:autoSpaceDE w:val="0"/>
        <w:ind w:firstLine="567"/>
        <w:jc w:val="both"/>
        <w:rPr>
          <w:sz w:val="28"/>
          <w:szCs w:val="28"/>
        </w:rPr>
      </w:pPr>
      <w:r w:rsidRPr="00501D47">
        <w:rPr>
          <w:sz w:val="28"/>
          <w:szCs w:val="28"/>
        </w:rPr>
        <w:t>2</w:t>
      </w:r>
      <w:r w:rsidR="00FF64A8">
        <w:rPr>
          <w:sz w:val="28"/>
          <w:szCs w:val="28"/>
        </w:rPr>
        <w:t>4</w:t>
      </w:r>
      <w:r w:rsidRPr="00501D47">
        <w:rPr>
          <w:sz w:val="28"/>
          <w:szCs w:val="28"/>
        </w:rPr>
        <w:t>. Государственная услуга предоставляется в электронном виде.</w:t>
      </w:r>
    </w:p>
    <w:p w14:paraId="35B5A10D" w14:textId="4DB092A3" w:rsidR="00D54F5E" w:rsidRPr="00501D47" w:rsidRDefault="00D54F5E" w:rsidP="00D54F5E">
      <w:pPr>
        <w:autoSpaceDE w:val="0"/>
        <w:ind w:firstLine="567"/>
        <w:jc w:val="both"/>
        <w:rPr>
          <w:sz w:val="28"/>
          <w:szCs w:val="28"/>
        </w:rPr>
      </w:pPr>
      <w:r w:rsidRPr="00501D47">
        <w:rPr>
          <w:sz w:val="28"/>
          <w:szCs w:val="28"/>
        </w:rPr>
        <w:t>2</w:t>
      </w:r>
      <w:r w:rsidR="00FF64A8">
        <w:rPr>
          <w:sz w:val="28"/>
          <w:szCs w:val="28"/>
        </w:rPr>
        <w:t>5</w:t>
      </w:r>
      <w:r w:rsidRPr="00501D47">
        <w:rPr>
          <w:sz w:val="28"/>
          <w:szCs w:val="28"/>
        </w:rPr>
        <w:t>. При подаче запроса о предоставлении государственной услуги и при получении результата предоставления государственной услуги ожидание в очереди не предусмотрено.</w:t>
      </w:r>
    </w:p>
    <w:p w14:paraId="3215EFBB" w14:textId="77777777" w:rsidR="00EB18A3" w:rsidRDefault="00EB18A3" w:rsidP="00EB18A3">
      <w:pPr>
        <w:autoSpaceDE w:val="0"/>
        <w:ind w:firstLine="567"/>
        <w:jc w:val="both"/>
        <w:rPr>
          <w:bCs/>
          <w:sz w:val="28"/>
          <w:szCs w:val="28"/>
        </w:rPr>
      </w:pPr>
    </w:p>
    <w:p w14:paraId="451BD6B3" w14:textId="77777777" w:rsidR="00530FA8" w:rsidRPr="00CD53E5" w:rsidRDefault="00181024">
      <w:pPr>
        <w:ind w:right="-2"/>
        <w:jc w:val="center"/>
        <w:rPr>
          <w:rFonts w:eastAsia="Calibri;Century Gothic"/>
          <w:bCs/>
          <w:sz w:val="28"/>
          <w:szCs w:val="28"/>
          <w:highlight w:val="white"/>
        </w:rPr>
      </w:pP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lastRenderedPageBreak/>
        <w:t>Срок и порядок регистрации запроса заявителя о предоставлении государственной услуги, в том числе в электронной форме</w:t>
      </w:r>
    </w:p>
    <w:p w14:paraId="58087D13" w14:textId="77777777" w:rsidR="00530FA8" w:rsidRPr="00CD53E5" w:rsidRDefault="00530FA8">
      <w:pPr>
        <w:ind w:right="-2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58B318E5" w14:textId="27012150" w:rsidR="00530FA8" w:rsidRPr="00501D47" w:rsidRDefault="00813D99">
      <w:pPr>
        <w:autoSpaceDE w:val="0"/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501D47">
        <w:rPr>
          <w:bCs/>
          <w:sz w:val="28"/>
          <w:szCs w:val="28"/>
          <w:shd w:val="clear" w:color="auto" w:fill="FFFFFF"/>
        </w:rPr>
        <w:t>2</w:t>
      </w:r>
      <w:r w:rsidR="00FF64A8">
        <w:rPr>
          <w:bCs/>
          <w:sz w:val="28"/>
          <w:szCs w:val="28"/>
          <w:shd w:val="clear" w:color="auto" w:fill="FFFFFF"/>
        </w:rPr>
        <w:t>6</w:t>
      </w:r>
      <w:r w:rsidR="00181024" w:rsidRPr="00501D47">
        <w:rPr>
          <w:sz w:val="28"/>
          <w:szCs w:val="28"/>
          <w:shd w:val="clear" w:color="auto" w:fill="FFFFFF"/>
        </w:rPr>
        <w:t>.</w:t>
      </w:r>
      <w:r w:rsidR="00181024" w:rsidRPr="00501D47">
        <w:rPr>
          <w:sz w:val="28"/>
          <w:szCs w:val="28"/>
          <w:shd w:val="clear" w:color="auto" w:fill="FFFFFF"/>
          <w:lang w:val="en-US"/>
        </w:rPr>
        <w:t> </w:t>
      </w:r>
      <w:r w:rsidR="00181024" w:rsidRPr="00501D47">
        <w:rPr>
          <w:sz w:val="28"/>
          <w:szCs w:val="28"/>
          <w:shd w:val="clear" w:color="auto" w:fill="FFFFFF"/>
        </w:rPr>
        <w:t>Заявление и другие документы</w:t>
      </w:r>
      <w:r w:rsidR="00A41306">
        <w:rPr>
          <w:sz w:val="28"/>
          <w:szCs w:val="28"/>
          <w:shd w:val="clear" w:color="auto" w:fill="FFFFFF"/>
        </w:rPr>
        <w:t xml:space="preserve"> (сведения)</w:t>
      </w:r>
      <w:r w:rsidR="00181024" w:rsidRPr="00501D47">
        <w:rPr>
          <w:sz w:val="28"/>
          <w:szCs w:val="28"/>
          <w:shd w:val="clear" w:color="auto" w:fill="FFFFFF"/>
        </w:rPr>
        <w:t xml:space="preserve">, поступившие </w:t>
      </w:r>
      <w:r w:rsidR="0065754E" w:rsidRPr="00501D47">
        <w:rPr>
          <w:sz w:val="28"/>
          <w:szCs w:val="28"/>
          <w:shd w:val="clear" w:color="auto" w:fill="FFFFFF"/>
        </w:rPr>
        <w:t xml:space="preserve">в </w:t>
      </w:r>
      <w:r w:rsidR="00A41306">
        <w:rPr>
          <w:sz w:val="28"/>
          <w:szCs w:val="28"/>
          <w:shd w:val="clear" w:color="auto" w:fill="FFFFFF"/>
        </w:rPr>
        <w:t>т</w:t>
      </w:r>
      <w:r w:rsidR="00A41306" w:rsidRPr="00A41306">
        <w:rPr>
          <w:sz w:val="28"/>
          <w:szCs w:val="28"/>
          <w:shd w:val="clear" w:color="auto" w:fill="FFFFFF"/>
        </w:rPr>
        <w:t>ерриториальные органы Росздравнадзора</w:t>
      </w:r>
      <w:r w:rsidR="0065754E" w:rsidRPr="00C545D7">
        <w:rPr>
          <w:sz w:val="28"/>
          <w:szCs w:val="28"/>
          <w:shd w:val="clear" w:color="auto" w:fill="FFFFFF"/>
        </w:rPr>
        <w:t xml:space="preserve"> </w:t>
      </w:r>
      <w:r w:rsidR="00181024" w:rsidRPr="00C545D7">
        <w:rPr>
          <w:sz w:val="28"/>
          <w:szCs w:val="28"/>
          <w:shd w:val="clear" w:color="auto" w:fill="FFFFFF"/>
        </w:rPr>
        <w:t xml:space="preserve">от заявителя </w:t>
      </w:r>
      <w:r w:rsidR="0065754E" w:rsidRPr="00501D47">
        <w:rPr>
          <w:sz w:val="28"/>
          <w:szCs w:val="28"/>
          <w:shd w:val="clear" w:color="auto" w:fill="FFFFFF"/>
        </w:rPr>
        <w:t>для получения государственной услуги</w:t>
      </w:r>
      <w:r w:rsidR="00181024" w:rsidRPr="00501D47">
        <w:rPr>
          <w:sz w:val="28"/>
          <w:szCs w:val="28"/>
          <w:shd w:val="clear" w:color="auto" w:fill="FFFFFF"/>
        </w:rPr>
        <w:t xml:space="preserve">, регистрируются </w:t>
      </w:r>
      <w:r w:rsidR="009B6F77" w:rsidRPr="00501D47">
        <w:rPr>
          <w:sz w:val="28"/>
          <w:szCs w:val="28"/>
          <w:shd w:val="clear" w:color="auto" w:fill="FFFFFF"/>
        </w:rPr>
        <w:t xml:space="preserve">в автоматическом режиме в день </w:t>
      </w:r>
      <w:r w:rsidR="00D54F5E" w:rsidRPr="00501D47">
        <w:rPr>
          <w:sz w:val="28"/>
          <w:szCs w:val="28"/>
          <w:shd w:val="clear" w:color="auto" w:fill="FFFFFF"/>
        </w:rPr>
        <w:t xml:space="preserve">их </w:t>
      </w:r>
      <w:r w:rsidR="00A41306" w:rsidRPr="00501D47">
        <w:rPr>
          <w:sz w:val="28"/>
          <w:szCs w:val="28"/>
          <w:shd w:val="clear" w:color="auto" w:fill="FFFFFF"/>
        </w:rPr>
        <w:t xml:space="preserve">поступления </w:t>
      </w:r>
      <w:r w:rsidR="00E05258">
        <w:rPr>
          <w:sz w:val="28"/>
          <w:szCs w:val="28"/>
          <w:shd w:val="clear" w:color="auto" w:fill="FFFFFF"/>
        </w:rPr>
        <w:t>н</w:t>
      </w:r>
      <w:r w:rsidR="00E05258" w:rsidRPr="00E05258">
        <w:rPr>
          <w:sz w:val="28"/>
          <w:szCs w:val="28"/>
          <w:shd w:val="clear" w:color="auto" w:fill="FFFFFF"/>
        </w:rPr>
        <w:t>а официальном сайте Росздравнадзора</w:t>
      </w:r>
      <w:r w:rsidR="00E05258">
        <w:rPr>
          <w:sz w:val="28"/>
          <w:szCs w:val="28"/>
          <w:shd w:val="clear" w:color="auto" w:fill="FFFFFF"/>
        </w:rPr>
        <w:t>, Едином портале</w:t>
      </w:r>
      <w:r w:rsidR="00181024" w:rsidRPr="00501D47">
        <w:rPr>
          <w:sz w:val="28"/>
          <w:szCs w:val="28"/>
          <w:shd w:val="clear" w:color="auto" w:fill="FFFFFF"/>
        </w:rPr>
        <w:t>.</w:t>
      </w:r>
    </w:p>
    <w:p w14:paraId="69CEDE9C" w14:textId="77777777" w:rsidR="00530FA8" w:rsidRPr="00501D47" w:rsidRDefault="00530FA8">
      <w:pPr>
        <w:jc w:val="center"/>
        <w:rPr>
          <w:rFonts w:eastAsia="Calibri;Century Gothic"/>
          <w:bCs/>
          <w:sz w:val="28"/>
          <w:szCs w:val="28"/>
          <w:highlight w:val="cyan"/>
        </w:rPr>
      </w:pPr>
    </w:p>
    <w:p w14:paraId="403EE335" w14:textId="77777777" w:rsidR="00530FA8" w:rsidRPr="007A297B" w:rsidRDefault="00D91E94" w:rsidP="00D91E94">
      <w:pPr>
        <w:tabs>
          <w:tab w:val="left" w:pos="993"/>
        </w:tabs>
        <w:ind w:left="20" w:firstLine="567"/>
        <w:jc w:val="center"/>
        <w:rPr>
          <w:rFonts w:eastAsia="Calibri;Century Gothic"/>
          <w:bCs/>
          <w:sz w:val="28"/>
          <w:szCs w:val="28"/>
          <w:shd w:val="clear" w:color="auto" w:fill="FFFFFF"/>
        </w:rPr>
      </w:pPr>
      <w:r w:rsidRPr="007A297B">
        <w:rPr>
          <w:rFonts w:eastAsia="Calibri;Century Gothic"/>
          <w:bCs/>
          <w:sz w:val="28"/>
          <w:szCs w:val="28"/>
          <w:shd w:val="clear" w:color="auto" w:fill="FFFFFF"/>
        </w:rPr>
        <w:t>Т</w:t>
      </w:r>
      <w:r w:rsidR="00FE6D1B" w:rsidRPr="007A297B">
        <w:rPr>
          <w:rFonts w:eastAsia="Calibri;Century Gothic"/>
          <w:bCs/>
          <w:sz w:val="28"/>
          <w:szCs w:val="28"/>
          <w:shd w:val="clear" w:color="auto" w:fill="FFFFFF"/>
        </w:rPr>
        <w:t>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79F4E9B" w14:textId="77777777" w:rsidR="00D75F76" w:rsidRDefault="00D75F76" w:rsidP="00D91E94">
      <w:pPr>
        <w:tabs>
          <w:tab w:val="left" w:pos="993"/>
        </w:tabs>
        <w:ind w:left="20" w:firstLine="567"/>
        <w:jc w:val="center"/>
        <w:rPr>
          <w:rFonts w:eastAsia="Calibri;Century Gothic"/>
          <w:bCs/>
          <w:sz w:val="28"/>
          <w:szCs w:val="28"/>
          <w:shd w:val="clear" w:color="auto" w:fill="FFFFFF"/>
        </w:rPr>
      </w:pPr>
    </w:p>
    <w:p w14:paraId="45976ECB" w14:textId="6B2DA894" w:rsidR="00530FA8" w:rsidRPr="00A5443A" w:rsidRDefault="007B4710" w:rsidP="007A297B">
      <w:pPr>
        <w:autoSpaceDE w:val="0"/>
        <w:ind w:firstLine="567"/>
        <w:jc w:val="both"/>
      </w:pPr>
      <w:r w:rsidRPr="00A5443A">
        <w:rPr>
          <w:rFonts w:eastAsia="Calibri;Century Gothic"/>
          <w:sz w:val="28"/>
          <w:szCs w:val="28"/>
          <w:shd w:val="clear" w:color="auto" w:fill="FFFFFF"/>
        </w:rPr>
        <w:t>2</w:t>
      </w:r>
      <w:r w:rsidR="00FF64A8">
        <w:rPr>
          <w:rFonts w:eastAsia="Calibri;Century Gothic"/>
          <w:sz w:val="28"/>
          <w:szCs w:val="28"/>
          <w:shd w:val="clear" w:color="auto" w:fill="FFFFFF"/>
        </w:rPr>
        <w:t>7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 w:rsidRPr="00A5443A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r w:rsidR="007A297B" w:rsidRPr="00A5443A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Помещение, в котором предоставляется государственная услуга,</w:t>
      </w:r>
      <w:r w:rsidR="00EB63F6" w:rsidRPr="00A5443A">
        <w:rPr>
          <w:rFonts w:eastAsia="Calibri;Century Gothic"/>
          <w:sz w:val="28"/>
          <w:szCs w:val="28"/>
          <w:shd w:val="clear" w:color="auto" w:fill="FFFFFF"/>
        </w:rPr>
        <w:t xml:space="preserve"> зал ожидания,</w:t>
      </w:r>
      <w:r w:rsidR="00EB63F6" w:rsidRPr="00A5443A">
        <w:t xml:space="preserve"> </w:t>
      </w:r>
      <w:r w:rsidR="00EB63F6" w:rsidRPr="00A5443A">
        <w:rPr>
          <w:rFonts w:eastAsia="Calibri;Century Gothic"/>
          <w:sz w:val="28"/>
          <w:szCs w:val="28"/>
          <w:shd w:val="clear" w:color="auto" w:fill="FFFFFF"/>
        </w:rPr>
        <w:t xml:space="preserve">место для заполнения запросов о предоставлении государственной услуги 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 xml:space="preserve">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</w:t>
      </w:r>
      <w:r w:rsidR="00181024" w:rsidRPr="00A5443A">
        <w:rPr>
          <w:rFonts w:eastAsia="Calibri;Century Gothic"/>
          <w:bCs/>
          <w:sz w:val="28"/>
          <w:szCs w:val="28"/>
        </w:rPr>
        <w:t xml:space="preserve">доступом к гардеробу, 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телефоном, компьютером с возможностью печати и выхода в сеть «Интернет», а также доступом к следующим документам (сведениям) в электронном виде или на бумажном носителе:</w:t>
      </w:r>
    </w:p>
    <w:p w14:paraId="5D823D75" w14:textId="77777777" w:rsidR="00530FA8" w:rsidRPr="00A5443A" w:rsidRDefault="00181024">
      <w:pPr>
        <w:autoSpaceDE w:val="0"/>
        <w:ind w:firstLine="547"/>
        <w:jc w:val="both"/>
        <w:outlineLvl w:val="2"/>
        <w:rPr>
          <w:bCs/>
          <w:sz w:val="28"/>
          <w:szCs w:val="28"/>
          <w:highlight w:val="white"/>
        </w:rPr>
      </w:pPr>
      <w:r w:rsidRPr="00A5443A">
        <w:rPr>
          <w:bCs/>
          <w:sz w:val="28"/>
          <w:szCs w:val="28"/>
          <w:highlight w:val="white"/>
        </w:rPr>
        <w:t>копи</w:t>
      </w:r>
      <w:r w:rsidR="00F31E6D" w:rsidRPr="00A5443A">
        <w:rPr>
          <w:bCs/>
          <w:sz w:val="28"/>
          <w:szCs w:val="28"/>
          <w:highlight w:val="white"/>
        </w:rPr>
        <w:t>ям</w:t>
      </w:r>
      <w:r w:rsidRPr="00A5443A">
        <w:rPr>
          <w:bCs/>
          <w:sz w:val="28"/>
          <w:szCs w:val="28"/>
          <w:highlight w:val="white"/>
        </w:rPr>
        <w:t xml:space="preserve"> нормативных правовых актов, регулирующих деятельность </w:t>
      </w:r>
      <w:r w:rsidRPr="00A5443A">
        <w:rPr>
          <w:bCs/>
          <w:sz w:val="28"/>
          <w:szCs w:val="28"/>
          <w:highlight w:val="white"/>
        </w:rPr>
        <w:br/>
        <w:t>по предоставлению государственной услуги;</w:t>
      </w:r>
    </w:p>
    <w:p w14:paraId="687C97EE" w14:textId="77777777" w:rsidR="00530FA8" w:rsidRPr="00A5443A" w:rsidRDefault="00181024">
      <w:pPr>
        <w:autoSpaceDE w:val="0"/>
        <w:ind w:firstLine="547"/>
        <w:jc w:val="both"/>
        <w:outlineLvl w:val="2"/>
        <w:rPr>
          <w:bCs/>
          <w:sz w:val="28"/>
          <w:szCs w:val="28"/>
          <w:highlight w:val="white"/>
        </w:rPr>
      </w:pPr>
      <w:r w:rsidRPr="00A5443A">
        <w:rPr>
          <w:bCs/>
          <w:sz w:val="28"/>
          <w:szCs w:val="28"/>
          <w:shd w:val="clear" w:color="auto" w:fill="FFFFFF"/>
        </w:rPr>
        <w:t>текст</w:t>
      </w:r>
      <w:r w:rsidR="00F31E6D" w:rsidRPr="00A5443A">
        <w:rPr>
          <w:bCs/>
          <w:sz w:val="28"/>
          <w:szCs w:val="28"/>
          <w:shd w:val="clear" w:color="auto" w:fill="FFFFFF"/>
        </w:rPr>
        <w:t>у</w:t>
      </w:r>
      <w:r w:rsidRPr="00A5443A">
        <w:rPr>
          <w:bCs/>
          <w:sz w:val="28"/>
          <w:szCs w:val="28"/>
          <w:shd w:val="clear" w:color="auto" w:fill="FFFFFF"/>
        </w:rPr>
        <w:t xml:space="preserve"> Административного регламента.</w:t>
      </w:r>
    </w:p>
    <w:p w14:paraId="0EDD6AEB" w14:textId="5E9D357C" w:rsidR="00530FA8" w:rsidRDefault="00113101">
      <w:pPr>
        <w:autoSpaceDE w:val="0"/>
        <w:ind w:firstLine="547"/>
        <w:jc w:val="both"/>
        <w:outlineLvl w:val="2"/>
        <w:rPr>
          <w:sz w:val="28"/>
          <w:szCs w:val="28"/>
        </w:rPr>
      </w:pPr>
      <w:r w:rsidRPr="00A5443A">
        <w:rPr>
          <w:sz w:val="28"/>
          <w:szCs w:val="28"/>
        </w:rPr>
        <w:t>2</w:t>
      </w:r>
      <w:r w:rsidR="00FF64A8">
        <w:rPr>
          <w:sz w:val="28"/>
          <w:szCs w:val="28"/>
        </w:rPr>
        <w:t>8</w:t>
      </w:r>
      <w:r w:rsidR="00181024" w:rsidRPr="00A5443A">
        <w:rPr>
          <w:sz w:val="28"/>
          <w:szCs w:val="28"/>
        </w:rPr>
        <w:t>. Визуальная, текстовая и мультимедийная информация о порядке предоставления государственной услуги</w:t>
      </w:r>
      <w:r w:rsidR="002E2198" w:rsidRPr="00A5443A">
        <w:rPr>
          <w:sz w:val="28"/>
          <w:szCs w:val="28"/>
        </w:rPr>
        <w:t>, в том числе с образцами</w:t>
      </w:r>
      <w:r w:rsidR="00AC31EF" w:rsidRPr="00A5443A">
        <w:rPr>
          <w:sz w:val="28"/>
          <w:szCs w:val="28"/>
        </w:rPr>
        <w:t xml:space="preserve"> заполнения и перечнем документов</w:t>
      </w:r>
      <w:r w:rsidR="002E2198" w:rsidRPr="00A5443A">
        <w:rPr>
          <w:sz w:val="28"/>
          <w:szCs w:val="28"/>
        </w:rPr>
        <w:t xml:space="preserve">, необходимых для предоставления государственной услуги, </w:t>
      </w:r>
      <w:r w:rsidR="00181024" w:rsidRPr="00A5443A">
        <w:rPr>
          <w:sz w:val="28"/>
          <w:szCs w:val="28"/>
        </w:rPr>
        <w:t xml:space="preserve">размещается на информационном стенде или информационном терминале (устанавливаются </w:t>
      </w:r>
      <w:r w:rsidR="00181024">
        <w:rPr>
          <w:sz w:val="28"/>
          <w:szCs w:val="28"/>
        </w:rPr>
        <w:t>в удобном для граждан месте), а также на Едином портале, на официальном сайте Росздравнадзора</w:t>
      </w:r>
      <w:r w:rsidR="006963B5">
        <w:rPr>
          <w:sz w:val="28"/>
          <w:szCs w:val="28"/>
        </w:rPr>
        <w:t>,</w:t>
      </w:r>
      <w:r w:rsidR="006963B5" w:rsidRPr="006963B5">
        <w:t xml:space="preserve"> </w:t>
      </w:r>
      <w:r w:rsidR="006963B5" w:rsidRPr="006963B5">
        <w:rPr>
          <w:sz w:val="28"/>
          <w:szCs w:val="28"/>
        </w:rPr>
        <w:t>официальн</w:t>
      </w:r>
      <w:r w:rsidR="006963B5">
        <w:rPr>
          <w:sz w:val="28"/>
          <w:szCs w:val="28"/>
        </w:rPr>
        <w:t>ых</w:t>
      </w:r>
      <w:r w:rsidR="006963B5" w:rsidRPr="006963B5">
        <w:rPr>
          <w:sz w:val="28"/>
          <w:szCs w:val="28"/>
        </w:rPr>
        <w:t xml:space="preserve"> сайт</w:t>
      </w:r>
      <w:r w:rsidR="006963B5">
        <w:rPr>
          <w:sz w:val="28"/>
          <w:szCs w:val="28"/>
        </w:rPr>
        <w:t>ах</w:t>
      </w:r>
      <w:r w:rsidR="006963B5" w:rsidRPr="006963B5">
        <w:rPr>
          <w:sz w:val="28"/>
          <w:szCs w:val="28"/>
        </w:rPr>
        <w:t xml:space="preserve"> </w:t>
      </w:r>
      <w:r w:rsidR="006963B5">
        <w:rPr>
          <w:sz w:val="28"/>
          <w:szCs w:val="28"/>
        </w:rPr>
        <w:t xml:space="preserve">территориальных органов </w:t>
      </w:r>
      <w:r w:rsidR="006963B5" w:rsidRPr="006963B5">
        <w:rPr>
          <w:sz w:val="28"/>
          <w:szCs w:val="28"/>
        </w:rPr>
        <w:t>Росздравнадзора</w:t>
      </w:r>
      <w:r w:rsidR="00181024">
        <w:rPr>
          <w:sz w:val="28"/>
          <w:szCs w:val="28"/>
        </w:rPr>
        <w:t>.</w:t>
      </w:r>
    </w:p>
    <w:p w14:paraId="5F5B6A99" w14:textId="77777777" w:rsidR="00323FE5" w:rsidRPr="00323FE5" w:rsidRDefault="00323FE5">
      <w:pPr>
        <w:autoSpaceDE w:val="0"/>
        <w:ind w:firstLine="547"/>
        <w:jc w:val="both"/>
        <w:outlineLvl w:val="2"/>
        <w:rPr>
          <w:sz w:val="28"/>
          <w:szCs w:val="28"/>
        </w:rPr>
      </w:pPr>
      <w:r w:rsidRPr="00323FE5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14:paraId="51155662" w14:textId="05C23A87" w:rsidR="00530FA8" w:rsidRPr="00A5443A" w:rsidRDefault="007B4710">
      <w:pPr>
        <w:tabs>
          <w:tab w:val="left" w:pos="960"/>
        </w:tabs>
        <w:ind w:right="23" w:firstLine="547"/>
        <w:contextualSpacing/>
        <w:jc w:val="both"/>
      </w:pPr>
      <w:r w:rsidRPr="00A5443A">
        <w:rPr>
          <w:rFonts w:eastAsia="Calibri;Century Gothic"/>
          <w:sz w:val="28"/>
          <w:szCs w:val="28"/>
          <w:shd w:val="clear" w:color="auto" w:fill="FFFFFF"/>
        </w:rPr>
        <w:t>2</w:t>
      </w:r>
      <w:r w:rsidR="00FF64A8">
        <w:rPr>
          <w:rFonts w:eastAsia="Calibri;Century Gothic"/>
          <w:sz w:val="28"/>
          <w:szCs w:val="28"/>
          <w:shd w:val="clear" w:color="auto" w:fill="FFFFFF"/>
        </w:rPr>
        <w:t>9</w:t>
      </w:r>
      <w:r w:rsidRPr="00A5443A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 w:rsidRPr="00A5443A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Вход и передвижение по помещениям, в которых осуществля</w:t>
      </w:r>
      <w:r w:rsidR="00DB38B2" w:rsidRPr="00A5443A">
        <w:rPr>
          <w:rFonts w:eastAsia="Calibri;Century Gothic"/>
          <w:sz w:val="28"/>
          <w:szCs w:val="28"/>
          <w:shd w:val="clear" w:color="auto" w:fill="FFFFFF"/>
        </w:rPr>
        <w:t>ю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14:paraId="3A9FCF89" w14:textId="08DF69F3" w:rsidR="00530FA8" w:rsidRDefault="00FF64A8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</w:pPr>
      <w:r>
        <w:rPr>
          <w:rFonts w:eastAsia="Calibri;Century Gothic"/>
          <w:sz w:val="28"/>
          <w:szCs w:val="28"/>
          <w:shd w:val="clear" w:color="auto" w:fill="FFFFFF"/>
        </w:rPr>
        <w:t>30</w:t>
      </w:r>
      <w:r w:rsidR="007B4710" w:rsidRPr="00A5443A">
        <w:rPr>
          <w:rFonts w:eastAsia="Calibri;Century Gothic"/>
          <w:sz w:val="28"/>
          <w:szCs w:val="28"/>
          <w:shd w:val="clear" w:color="auto" w:fill="FFFFFF"/>
        </w:rPr>
        <w:t>.</w:t>
      </w:r>
      <w:r w:rsidR="00181024" w:rsidRPr="00A5443A">
        <w:rPr>
          <w:rFonts w:eastAsia="Calibri;Century Gothic"/>
          <w:sz w:val="28"/>
          <w:szCs w:val="28"/>
          <w:shd w:val="clear" w:color="auto" w:fill="FFFFFF"/>
          <w:lang w:val="en-US"/>
        </w:rPr>
        <w:t> </w:t>
      </w:r>
      <w:r w:rsidR="00181024" w:rsidRPr="00A5443A">
        <w:rPr>
          <w:rFonts w:eastAsia="Calibri;Century Gothic"/>
          <w:sz w:val="28"/>
          <w:szCs w:val="28"/>
          <w:shd w:val="clear" w:color="auto" w:fill="FFFFFF"/>
        </w:rPr>
        <w:t>В</w:t>
      </w:r>
      <w:r w:rsidR="00181024" w:rsidRPr="00501D47">
        <w:rPr>
          <w:rFonts w:eastAsia="Calibri;Century Gothic"/>
          <w:sz w:val="28"/>
          <w:szCs w:val="28"/>
          <w:shd w:val="clear" w:color="auto" w:fill="FFFFFF"/>
        </w:rPr>
        <w:t xml:space="preserve"> соответствии с законодательством Российской Федерации</w:t>
      </w:r>
      <w:r w:rsidR="00181024" w:rsidRPr="007B4710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="00181024" w:rsidRPr="007B4710">
        <w:rPr>
          <w:rFonts w:eastAsia="Calibri;Century Gothic"/>
          <w:sz w:val="28"/>
          <w:szCs w:val="28"/>
          <w:shd w:val="clear" w:color="auto" w:fill="FFFFFF"/>
        </w:rPr>
        <w:br/>
        <w:t>о социальной защите инвалидов им обеспечиваются:</w:t>
      </w:r>
    </w:p>
    <w:p w14:paraId="1FE97DC2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lastRenderedPageBreak/>
        <w:t xml:space="preserve">условия </w:t>
      </w:r>
      <w:r w:rsidR="00663304">
        <w:rPr>
          <w:rFonts w:eastAsia="Calibri;Century Gothic"/>
          <w:sz w:val="28"/>
          <w:szCs w:val="28"/>
          <w:shd w:val="clear" w:color="auto" w:fill="FFFFFF"/>
        </w:rPr>
        <w:t xml:space="preserve">для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беспрепятственного доступа к объекту (зданию, помещению),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br/>
        <w:t>в котором предоставляется</w:t>
      </w:r>
      <w:r w:rsidR="00F63B0A">
        <w:rPr>
          <w:rFonts w:eastAsia="Calibri;Century Gothic"/>
          <w:sz w:val="28"/>
          <w:szCs w:val="28"/>
          <w:shd w:val="clear" w:color="auto" w:fill="FFFFFF"/>
        </w:rPr>
        <w:t xml:space="preserve"> государственная услуга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, а также </w:t>
      </w:r>
      <w:r w:rsidR="00F63B0A">
        <w:rPr>
          <w:rFonts w:eastAsia="Calibri;Century Gothic"/>
          <w:sz w:val="28"/>
          <w:szCs w:val="28"/>
          <w:shd w:val="clear" w:color="auto" w:fill="FFFFFF"/>
        </w:rPr>
        <w:t>условия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 </w:t>
      </w:r>
      <w:r w:rsidR="001E7F8F">
        <w:rPr>
          <w:rFonts w:eastAsia="Calibri;Century Gothic"/>
          <w:sz w:val="28"/>
          <w:szCs w:val="28"/>
          <w:shd w:val="clear" w:color="auto" w:fill="FFFFFF"/>
        </w:rPr>
        <w:t xml:space="preserve">для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>беспрепятственного пользования транспортом, средствами связи и информации;</w:t>
      </w:r>
    </w:p>
    <w:p w14:paraId="5B8A3DC9" w14:textId="77777777" w:rsidR="00530FA8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</w:pPr>
      <w:r w:rsidRPr="00CD53E5">
        <w:rPr>
          <w:rFonts w:eastAsia="Calibri;Century Gothic"/>
          <w:sz w:val="28"/>
          <w:szCs w:val="28"/>
          <w:shd w:val="clear" w:color="auto" w:fill="FFFFFF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rFonts w:eastAsia="Calibri;Century Gothic"/>
          <w:sz w:val="28"/>
          <w:szCs w:val="28"/>
          <w:shd w:val="clear" w:color="auto" w:fill="FFFFFF"/>
        </w:rPr>
        <w:t>м</w:t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 кресла-коляски;</w:t>
      </w:r>
    </w:p>
    <w:p w14:paraId="61713EB4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сопровождение инвалидов, имеющих стойкие расстройства функции зрения и самостоятельного передвижения;</w:t>
      </w:r>
    </w:p>
    <w:p w14:paraId="507F74CD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br/>
        <w:t xml:space="preserve">к объектам (зданиям, помещениям), в которых предоставляются услуги, </w:t>
      </w:r>
      <w:r w:rsidRPr="00CD53E5">
        <w:rPr>
          <w:rFonts w:eastAsia="Calibri;Century Gothic"/>
          <w:sz w:val="28"/>
          <w:szCs w:val="28"/>
          <w:shd w:val="clear" w:color="auto" w:fill="FFFFFF"/>
        </w:rPr>
        <w:br/>
        <w:t>и к услугам с учетом ограничений их жизнедеятельности;</w:t>
      </w:r>
    </w:p>
    <w:p w14:paraId="44B0CE83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DEF62F6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допуск сурдопереводчика и тифлосурдопереводчика;</w:t>
      </w:r>
    </w:p>
    <w:p w14:paraId="73B45C5E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допуск собаки-проводника на объекты (здания, помещения), в которых предоставляются услуги;</w:t>
      </w:r>
    </w:p>
    <w:p w14:paraId="69487CA7" w14:textId="77777777" w:rsidR="00530FA8" w:rsidRPr="00CD53E5" w:rsidRDefault="00181024">
      <w:pPr>
        <w:shd w:val="clear" w:color="auto" w:fill="FFFFFF"/>
        <w:tabs>
          <w:tab w:val="left" w:pos="960"/>
        </w:tabs>
        <w:spacing w:before="480"/>
        <w:ind w:right="23" w:firstLine="547"/>
        <w:contextualSpacing/>
        <w:jc w:val="both"/>
        <w:rPr>
          <w:rFonts w:eastAsia="Calibri;Century Gothic"/>
          <w:sz w:val="28"/>
          <w:szCs w:val="28"/>
          <w:highlight w:val="white"/>
        </w:rPr>
      </w:pPr>
      <w:r w:rsidRPr="00CD53E5">
        <w:rPr>
          <w:rFonts w:eastAsia="Calibri;Century Gothic"/>
          <w:sz w:val="28"/>
          <w:szCs w:val="28"/>
          <w:shd w:val="clear" w:color="auto" w:fill="FFFFFF"/>
        </w:rPr>
        <w:t>оказание инвалидам помощи в преодолении барьеров, мешающих получению ими услуг наравне с другими лицами.</w:t>
      </w:r>
    </w:p>
    <w:p w14:paraId="1CE31246" w14:textId="77777777" w:rsidR="00530FA8" w:rsidRDefault="00181024">
      <w:pPr>
        <w:tabs>
          <w:tab w:val="left" w:pos="960"/>
        </w:tabs>
        <w:ind w:right="23" w:firstLine="547"/>
        <w:contextualSpacing/>
        <w:jc w:val="both"/>
      </w:pPr>
      <w:r w:rsidRPr="00CD53E5">
        <w:rPr>
          <w:rFonts w:eastAsia="Calibri;Century Gothic"/>
          <w:sz w:val="28"/>
          <w:szCs w:val="28"/>
          <w:shd w:val="clear" w:color="auto" w:fill="FFFFFF"/>
        </w:rPr>
        <w:t>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г. № 181-ФЗ «О социальной защите инвалидов в Российской Федерации»</w:t>
      </w:r>
      <w:r>
        <w:rPr>
          <w:rStyle w:val="FootnoteAnchor"/>
          <w:rFonts w:eastAsia="Calibri;Century Gothic"/>
          <w:sz w:val="28"/>
          <w:szCs w:val="28"/>
          <w:shd w:val="clear" w:color="auto" w:fill="FFFFFF"/>
          <w:lang w:val="en-US"/>
        </w:rPr>
        <w:footnoteReference w:id="6"/>
      </w:r>
      <w:r w:rsidRPr="00CD53E5">
        <w:rPr>
          <w:rFonts w:eastAsia="Calibri;Century Gothic"/>
          <w:sz w:val="28"/>
          <w:szCs w:val="28"/>
          <w:shd w:val="clear" w:color="auto" w:fill="FFFFFF"/>
        </w:rPr>
        <w:t xml:space="preserve">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</w:p>
    <w:p w14:paraId="4E40C7B8" w14:textId="77777777" w:rsidR="00530FA8" w:rsidRDefault="00530FA8">
      <w:pPr>
        <w:ind w:left="23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263AB1D7" w14:textId="77777777" w:rsidR="009D3E89" w:rsidRDefault="009D3E89" w:rsidP="0067292C">
      <w:pPr>
        <w:autoSpaceDE w:val="0"/>
        <w:autoSpaceDN w:val="0"/>
        <w:adjustRightInd w:val="0"/>
        <w:jc w:val="center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</w:t>
      </w:r>
    </w:p>
    <w:p w14:paraId="34C55056" w14:textId="77777777" w:rsidR="009D3E89" w:rsidRDefault="009D3E89">
      <w:pPr>
        <w:ind w:left="23" w:firstLine="567"/>
        <w:jc w:val="center"/>
        <w:rPr>
          <w:rFonts w:eastAsia="Calibri;Century Gothic"/>
          <w:bCs/>
          <w:sz w:val="28"/>
          <w:szCs w:val="28"/>
          <w:highlight w:val="white"/>
        </w:rPr>
      </w:pPr>
    </w:p>
    <w:p w14:paraId="5E1D5167" w14:textId="06BC0697" w:rsidR="00FD583F" w:rsidRPr="00A5443A" w:rsidRDefault="00FF64A8" w:rsidP="007A297B">
      <w:pPr>
        <w:tabs>
          <w:tab w:val="left" w:pos="1402"/>
        </w:tabs>
        <w:ind w:left="23" w:right="20" w:firstLine="567"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bCs/>
          <w:sz w:val="28"/>
          <w:szCs w:val="28"/>
          <w:shd w:val="clear" w:color="auto" w:fill="FFFFFF"/>
        </w:rPr>
        <w:t>31</w:t>
      </w:r>
      <w:r w:rsidR="00181024" w:rsidRPr="00A5443A">
        <w:rPr>
          <w:rFonts w:eastAsia="Calibri;Century Gothic"/>
          <w:bCs/>
          <w:sz w:val="28"/>
          <w:szCs w:val="28"/>
          <w:shd w:val="clear" w:color="auto" w:fill="FFFFFF"/>
        </w:rPr>
        <w:t>.</w:t>
      </w:r>
      <w:r w:rsidR="00181024" w:rsidRPr="00A5443A">
        <w:rPr>
          <w:rFonts w:eastAsia="Calibri;Century Gothic"/>
          <w:bCs/>
          <w:sz w:val="28"/>
          <w:szCs w:val="28"/>
          <w:shd w:val="clear" w:color="auto" w:fill="FFFFFF"/>
          <w:lang w:val="en-US"/>
        </w:rPr>
        <w:t> </w:t>
      </w:r>
      <w:r w:rsidR="00FD583F" w:rsidRPr="00A5443A">
        <w:rPr>
          <w:rFonts w:eastAsia="Calibri;Century Gothic"/>
          <w:sz w:val="28"/>
          <w:szCs w:val="28"/>
          <w:lang w:eastAsia="en-US"/>
        </w:rPr>
        <w:t xml:space="preserve"> Заявителю при предоставлении государственной услуги в электронной форме обеспечивается выполнение следующих действий: </w:t>
      </w:r>
    </w:p>
    <w:p w14:paraId="25C8C432" w14:textId="77777777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lastRenderedPageBreak/>
        <w:t>получение информации о порядке и сроках предоставления государственной услуги;</w:t>
      </w:r>
    </w:p>
    <w:p w14:paraId="221B7B99" w14:textId="77777777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t>формирование запроса о предоставлении государственной услуги;</w:t>
      </w:r>
    </w:p>
    <w:p w14:paraId="1361505C" w14:textId="7AD57AAE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t>прием и регистрация запроса и иных документов</w:t>
      </w:r>
      <w:r w:rsidR="002316DE">
        <w:rPr>
          <w:rFonts w:eastAsia="Calibri;Century Gothic"/>
          <w:sz w:val="28"/>
          <w:szCs w:val="28"/>
          <w:lang w:eastAsia="en-US"/>
        </w:rPr>
        <w:t xml:space="preserve"> (сведений)</w:t>
      </w:r>
      <w:r w:rsidRPr="00A5443A">
        <w:rPr>
          <w:rFonts w:eastAsia="Calibri;Century Gothic"/>
          <w:sz w:val="28"/>
          <w:szCs w:val="28"/>
          <w:lang w:eastAsia="en-US"/>
        </w:rPr>
        <w:t>, необходимых для предоставления государственной услуги;</w:t>
      </w:r>
    </w:p>
    <w:p w14:paraId="1754A09B" w14:textId="77777777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t>получение сведений о ходе выполнения запроса о предоставлении государственной услуги;</w:t>
      </w:r>
    </w:p>
    <w:p w14:paraId="24A22337" w14:textId="77777777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t>осуществление оценки качества предоставления государственной услуги;</w:t>
      </w:r>
    </w:p>
    <w:p w14:paraId="7B2DC4B3" w14:textId="77777777" w:rsidR="00FD583F" w:rsidRPr="00A5443A" w:rsidRDefault="00FD583F" w:rsidP="00FD583F">
      <w:pPr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  <w:r w:rsidRPr="00A5443A">
        <w:rPr>
          <w:rFonts w:eastAsia="Calibri;Century Gothic"/>
          <w:sz w:val="28"/>
          <w:szCs w:val="28"/>
          <w:lang w:eastAsia="en-US"/>
        </w:rPr>
        <w:t>досудебное (внесудебное) обжалование решений и действий (бездействия) Росздравнадзора, должностного лица Росздравнадзора.</w:t>
      </w:r>
    </w:p>
    <w:p w14:paraId="25E0116C" w14:textId="47C0DC35" w:rsidR="00530FA8" w:rsidRPr="00A5443A" w:rsidRDefault="00A5443A">
      <w:pPr>
        <w:ind w:right="-2" w:firstLine="567"/>
        <w:jc w:val="both"/>
        <w:rPr>
          <w:highlight w:val="cyan"/>
        </w:rPr>
      </w:pPr>
      <w:r w:rsidRPr="00A5443A">
        <w:rPr>
          <w:sz w:val="28"/>
          <w:szCs w:val="28"/>
        </w:rPr>
        <w:t>3</w:t>
      </w:r>
      <w:r w:rsidR="00FF64A8">
        <w:rPr>
          <w:sz w:val="28"/>
          <w:szCs w:val="28"/>
        </w:rPr>
        <w:t>2</w:t>
      </w:r>
      <w:r w:rsidR="007A297B" w:rsidRPr="00A5443A">
        <w:rPr>
          <w:sz w:val="28"/>
          <w:szCs w:val="28"/>
        </w:rPr>
        <w:t>.</w:t>
      </w:r>
      <w:r w:rsidR="00181024" w:rsidRPr="00A5443A">
        <w:rPr>
          <w:sz w:val="28"/>
          <w:szCs w:val="28"/>
        </w:rPr>
        <w:t xml:space="preserve"> В процессе предоставления государственной услуги заявитель </w:t>
      </w:r>
      <w:r w:rsidR="00DC1A62" w:rsidRPr="00A5443A">
        <w:rPr>
          <w:sz w:val="28"/>
          <w:szCs w:val="28"/>
        </w:rPr>
        <w:t xml:space="preserve">не </w:t>
      </w:r>
      <w:r w:rsidR="00181024" w:rsidRPr="00A5443A">
        <w:rPr>
          <w:sz w:val="28"/>
          <w:szCs w:val="28"/>
        </w:rPr>
        <w:t xml:space="preserve">взаимодействует с должностными лицами </w:t>
      </w:r>
      <w:r w:rsidR="002316DE" w:rsidRPr="00A5443A">
        <w:rPr>
          <w:sz w:val="28"/>
          <w:szCs w:val="28"/>
        </w:rPr>
        <w:t xml:space="preserve">территориальных органах </w:t>
      </w:r>
      <w:r w:rsidR="00181024" w:rsidRPr="00A5443A">
        <w:rPr>
          <w:sz w:val="28"/>
          <w:szCs w:val="28"/>
        </w:rPr>
        <w:t>Росздравнадзора</w:t>
      </w:r>
      <w:r w:rsidR="00DC1A62" w:rsidRPr="00A5443A">
        <w:rPr>
          <w:sz w:val="28"/>
          <w:szCs w:val="28"/>
        </w:rPr>
        <w:t>.</w:t>
      </w:r>
    </w:p>
    <w:p w14:paraId="1980EA34" w14:textId="6670502E" w:rsidR="0084037A" w:rsidRDefault="0084037A">
      <w:pPr>
        <w:tabs>
          <w:tab w:val="left" w:pos="993"/>
        </w:tabs>
        <w:autoSpaceDE w:val="0"/>
        <w:ind w:left="20" w:firstLine="56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3</w:t>
      </w:r>
      <w:r w:rsidR="00FF64A8">
        <w:rPr>
          <w:sz w:val="28"/>
          <w:szCs w:val="28"/>
        </w:rPr>
        <w:t>3</w:t>
      </w:r>
      <w:r w:rsidRPr="00A5443A">
        <w:rPr>
          <w:sz w:val="28"/>
          <w:szCs w:val="28"/>
        </w:rPr>
        <w:t xml:space="preserve">. </w:t>
      </w:r>
      <w:r w:rsidRPr="00A5443A">
        <w:rPr>
          <w:sz w:val="28"/>
          <w:szCs w:val="28"/>
          <w:shd w:val="clear" w:color="auto" w:fill="FFFFFF"/>
        </w:rPr>
        <w:t xml:space="preserve">Возможность </w:t>
      </w:r>
      <w:r>
        <w:rPr>
          <w:sz w:val="28"/>
          <w:szCs w:val="28"/>
          <w:shd w:val="clear" w:color="auto" w:fill="FFFFFF"/>
        </w:rPr>
        <w:t>получения государственной услуги в многофункциональном центре предоставления государственных и муниципальных услуг не предусмотрена</w:t>
      </w:r>
    </w:p>
    <w:p w14:paraId="01A57D39" w14:textId="77777777" w:rsidR="00530FA8" w:rsidRDefault="00530FA8">
      <w:pPr>
        <w:tabs>
          <w:tab w:val="left" w:pos="1136"/>
        </w:tabs>
        <w:ind w:right="20"/>
        <w:jc w:val="center"/>
        <w:rPr>
          <w:sz w:val="28"/>
          <w:szCs w:val="28"/>
        </w:rPr>
      </w:pPr>
    </w:p>
    <w:p w14:paraId="44C1AD41" w14:textId="77777777" w:rsidR="00530FA8" w:rsidRDefault="008B1E76" w:rsidP="008B1E76">
      <w:pPr>
        <w:tabs>
          <w:tab w:val="left" w:pos="1136"/>
        </w:tabs>
        <w:ind w:right="20" w:firstLine="54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B1E76">
        <w:rPr>
          <w:bCs/>
          <w:sz w:val="28"/>
          <w:szCs w:val="28"/>
        </w:rPr>
        <w:t>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55205D45" w14:textId="77777777" w:rsidR="008B1E76" w:rsidRPr="00D05BCE" w:rsidRDefault="008B1E76">
      <w:pPr>
        <w:tabs>
          <w:tab w:val="left" w:pos="1136"/>
        </w:tabs>
        <w:spacing w:line="276" w:lineRule="auto"/>
        <w:ind w:right="20" w:firstLine="547"/>
        <w:jc w:val="center"/>
        <w:rPr>
          <w:bCs/>
          <w:sz w:val="28"/>
          <w:szCs w:val="28"/>
        </w:rPr>
      </w:pPr>
    </w:p>
    <w:p w14:paraId="5045A9ED" w14:textId="3239F024" w:rsidR="00165EC7" w:rsidRPr="00D05BCE" w:rsidRDefault="00113101" w:rsidP="008B1E76">
      <w:pPr>
        <w:autoSpaceDE w:val="0"/>
        <w:ind w:firstLine="544"/>
        <w:jc w:val="both"/>
        <w:rPr>
          <w:sz w:val="28"/>
          <w:szCs w:val="28"/>
          <w:shd w:val="clear" w:color="auto" w:fill="FFFFFF"/>
        </w:rPr>
      </w:pPr>
      <w:r w:rsidRPr="00D05BCE">
        <w:rPr>
          <w:sz w:val="28"/>
          <w:szCs w:val="28"/>
          <w:shd w:val="clear" w:color="auto" w:fill="FFFFFF"/>
        </w:rPr>
        <w:t>3</w:t>
      </w:r>
      <w:r w:rsidR="00FF64A8">
        <w:rPr>
          <w:sz w:val="28"/>
          <w:szCs w:val="28"/>
          <w:shd w:val="clear" w:color="auto" w:fill="FFFFFF"/>
        </w:rPr>
        <w:t>4</w:t>
      </w:r>
      <w:r w:rsidR="00181024" w:rsidRPr="00D05BCE">
        <w:rPr>
          <w:sz w:val="28"/>
          <w:szCs w:val="28"/>
          <w:shd w:val="clear" w:color="auto" w:fill="FFFFFF"/>
        </w:rPr>
        <w:t>.</w:t>
      </w:r>
      <w:r w:rsidR="0084037A" w:rsidRPr="00D05BCE">
        <w:rPr>
          <w:sz w:val="28"/>
          <w:szCs w:val="28"/>
          <w:shd w:val="clear" w:color="auto" w:fill="FFFFFF"/>
        </w:rPr>
        <w:t xml:space="preserve"> </w:t>
      </w:r>
      <w:r w:rsidR="0009610A" w:rsidRPr="00D05BCE">
        <w:rPr>
          <w:sz w:val="28"/>
          <w:szCs w:val="28"/>
          <w:shd w:val="clear" w:color="auto" w:fill="FFFFFF"/>
        </w:rPr>
        <w:t xml:space="preserve">Для обеспечения возможности подачи заявления и документов </w:t>
      </w:r>
      <w:r w:rsidR="00DB331A">
        <w:rPr>
          <w:sz w:val="28"/>
          <w:szCs w:val="28"/>
          <w:shd w:val="clear" w:color="auto" w:fill="FFFFFF"/>
        </w:rPr>
        <w:t xml:space="preserve">(сведений) </w:t>
      </w:r>
      <w:r w:rsidR="007B4710" w:rsidRPr="00D05BCE">
        <w:rPr>
          <w:sz w:val="28"/>
          <w:szCs w:val="28"/>
          <w:shd w:val="clear" w:color="auto" w:fill="FFFFFF"/>
        </w:rPr>
        <w:t xml:space="preserve">через личный кабинет </w:t>
      </w:r>
      <w:r w:rsidR="0060254B">
        <w:rPr>
          <w:sz w:val="28"/>
          <w:szCs w:val="28"/>
          <w:shd w:val="clear" w:color="auto" w:fill="FFFFFF"/>
        </w:rPr>
        <w:t>на официальном сайте Росздравнадзора</w:t>
      </w:r>
      <w:r w:rsidR="007B4710" w:rsidRPr="00D05BCE">
        <w:rPr>
          <w:sz w:val="28"/>
          <w:szCs w:val="28"/>
          <w:shd w:val="clear" w:color="auto" w:fill="FFFFFF"/>
        </w:rPr>
        <w:t xml:space="preserve"> </w:t>
      </w:r>
      <w:r w:rsidR="0009610A" w:rsidRPr="00D05BCE">
        <w:rPr>
          <w:sz w:val="28"/>
          <w:szCs w:val="28"/>
          <w:shd w:val="clear" w:color="auto" w:fill="FFFFFF"/>
        </w:rPr>
        <w:t>заявитель должен</w:t>
      </w:r>
      <w:r w:rsidR="00165EC7" w:rsidRPr="00D05BCE">
        <w:rPr>
          <w:sz w:val="28"/>
          <w:szCs w:val="28"/>
          <w:shd w:val="clear" w:color="auto" w:fill="FFFFFF"/>
        </w:rPr>
        <w:t>:</w:t>
      </w:r>
    </w:p>
    <w:p w14:paraId="55A71062" w14:textId="1592C084" w:rsidR="00530FA8" w:rsidRPr="00D05BCE" w:rsidRDefault="00165EC7" w:rsidP="008B1E76">
      <w:pPr>
        <w:autoSpaceDE w:val="0"/>
        <w:ind w:firstLine="544"/>
        <w:jc w:val="both"/>
        <w:rPr>
          <w:sz w:val="28"/>
          <w:szCs w:val="28"/>
          <w:shd w:val="clear" w:color="auto" w:fill="FFFFFF"/>
        </w:rPr>
      </w:pPr>
      <w:r w:rsidRPr="00D05BCE">
        <w:rPr>
          <w:sz w:val="28"/>
          <w:szCs w:val="28"/>
          <w:shd w:val="clear" w:color="auto" w:fill="FFFFFF"/>
        </w:rPr>
        <w:t xml:space="preserve">- </w:t>
      </w:r>
      <w:r w:rsidR="0009610A" w:rsidRPr="00D05BCE">
        <w:rPr>
          <w:sz w:val="28"/>
          <w:szCs w:val="28"/>
          <w:shd w:val="clear" w:color="auto" w:fill="FFFFFF"/>
        </w:rPr>
        <w:t xml:space="preserve">быть зарегистрирован </w:t>
      </w:r>
      <w:r w:rsidR="007B4710" w:rsidRPr="00D05BCE">
        <w:rPr>
          <w:sz w:val="28"/>
          <w:szCs w:val="28"/>
          <w:shd w:val="clear" w:color="auto" w:fill="FFFFFF"/>
        </w:rPr>
        <w:t>на Едином портале государственных услуг</w:t>
      </w:r>
      <w:r w:rsidRPr="00D05BCE">
        <w:rPr>
          <w:sz w:val="28"/>
          <w:szCs w:val="28"/>
          <w:shd w:val="clear" w:color="auto" w:fill="FFFFFF"/>
        </w:rPr>
        <w:t>;</w:t>
      </w:r>
    </w:p>
    <w:p w14:paraId="052C6429" w14:textId="045774BF" w:rsidR="002E0AD8" w:rsidRPr="00D05BCE" w:rsidRDefault="00165EC7" w:rsidP="00165EC7">
      <w:pPr>
        <w:autoSpaceDE w:val="0"/>
        <w:ind w:firstLine="544"/>
        <w:jc w:val="both"/>
        <w:rPr>
          <w:sz w:val="28"/>
          <w:szCs w:val="28"/>
          <w:shd w:val="clear" w:color="auto" w:fill="FFFFFF"/>
        </w:rPr>
      </w:pPr>
      <w:r w:rsidRPr="00D05BCE">
        <w:rPr>
          <w:sz w:val="28"/>
          <w:szCs w:val="28"/>
          <w:shd w:val="clear" w:color="auto" w:fill="FFFFFF"/>
        </w:rPr>
        <w:t>- иметь</w:t>
      </w:r>
      <w:r w:rsidR="002E0AD8" w:rsidRPr="00D05BCE">
        <w:rPr>
          <w:sz w:val="28"/>
          <w:szCs w:val="28"/>
          <w:shd w:val="clear" w:color="auto" w:fill="FFFFFF"/>
        </w:rPr>
        <w:t xml:space="preserve"> </w:t>
      </w:r>
      <w:r w:rsidR="00AD37D2" w:rsidRPr="00D05BCE">
        <w:rPr>
          <w:sz w:val="28"/>
          <w:szCs w:val="28"/>
          <w:shd w:val="clear" w:color="auto" w:fill="FFFFFF"/>
        </w:rPr>
        <w:t>усиленн</w:t>
      </w:r>
      <w:r w:rsidRPr="00D05BCE">
        <w:rPr>
          <w:sz w:val="28"/>
          <w:szCs w:val="28"/>
          <w:shd w:val="clear" w:color="auto" w:fill="FFFFFF"/>
        </w:rPr>
        <w:t>ую</w:t>
      </w:r>
      <w:r w:rsidR="00AD37D2" w:rsidRPr="00D05BCE">
        <w:rPr>
          <w:sz w:val="28"/>
          <w:szCs w:val="28"/>
          <w:shd w:val="clear" w:color="auto" w:fill="FFFFFF"/>
        </w:rPr>
        <w:t xml:space="preserve"> квалифицированн</w:t>
      </w:r>
      <w:r w:rsidRPr="00D05BCE">
        <w:rPr>
          <w:sz w:val="28"/>
          <w:szCs w:val="28"/>
          <w:shd w:val="clear" w:color="auto" w:fill="FFFFFF"/>
        </w:rPr>
        <w:t>ую</w:t>
      </w:r>
      <w:r w:rsidR="002E0AD8" w:rsidRPr="00D05BCE">
        <w:rPr>
          <w:sz w:val="28"/>
          <w:szCs w:val="28"/>
          <w:shd w:val="clear" w:color="auto" w:fill="FFFFFF"/>
        </w:rPr>
        <w:t xml:space="preserve"> электронн</w:t>
      </w:r>
      <w:r w:rsidRPr="00D05BCE">
        <w:rPr>
          <w:sz w:val="28"/>
          <w:szCs w:val="28"/>
          <w:shd w:val="clear" w:color="auto" w:fill="FFFFFF"/>
        </w:rPr>
        <w:t>ую</w:t>
      </w:r>
      <w:r w:rsidR="002E0AD8" w:rsidRPr="00D05BCE">
        <w:rPr>
          <w:sz w:val="28"/>
          <w:szCs w:val="28"/>
          <w:shd w:val="clear" w:color="auto" w:fill="FFFFFF"/>
        </w:rPr>
        <w:t xml:space="preserve"> подпись в соответствии с Федеральным законом от 6 апреля 2011 г. № 63-ФЗ «Об электронной подписи» (Собрание законодательства Российской Федерации, 2011, № 15, ст. 2036; 2016, № 26, ст. 3889) 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3744; 2018, № 36, ст. 5623).</w:t>
      </w:r>
    </w:p>
    <w:p w14:paraId="130B233B" w14:textId="77777777" w:rsidR="004969E7" w:rsidRDefault="004969E7">
      <w:pPr>
        <w:autoSpaceDE w:val="0"/>
        <w:jc w:val="center"/>
        <w:outlineLvl w:val="1"/>
        <w:rPr>
          <w:sz w:val="28"/>
          <w:szCs w:val="28"/>
        </w:rPr>
      </w:pPr>
    </w:p>
    <w:p w14:paraId="2D5359F6" w14:textId="77777777" w:rsidR="00530FA8" w:rsidRDefault="00181024">
      <w:pPr>
        <w:autoSpaceDE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административных процедур</w:t>
      </w:r>
      <w:r w:rsidR="00AB0B89">
        <w:rPr>
          <w:sz w:val="28"/>
          <w:szCs w:val="28"/>
        </w:rPr>
        <w:t xml:space="preserve"> (действий)</w:t>
      </w:r>
      <w:r>
        <w:rPr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803CFD">
        <w:rPr>
          <w:sz w:val="28"/>
          <w:szCs w:val="28"/>
        </w:rPr>
        <w:t xml:space="preserve"> (действий)</w:t>
      </w:r>
      <w:r>
        <w:rPr>
          <w:sz w:val="28"/>
          <w:szCs w:val="28"/>
        </w:rPr>
        <w:t xml:space="preserve"> в электронной форме</w:t>
      </w:r>
    </w:p>
    <w:p w14:paraId="71AF0FCD" w14:textId="77777777" w:rsidR="00530FA8" w:rsidRDefault="00530FA8">
      <w:pPr>
        <w:autoSpaceDE w:val="0"/>
        <w:outlineLvl w:val="1"/>
        <w:rPr>
          <w:sz w:val="28"/>
          <w:szCs w:val="28"/>
        </w:rPr>
      </w:pPr>
    </w:p>
    <w:p w14:paraId="63FE18B7" w14:textId="77777777" w:rsidR="00530FA8" w:rsidRDefault="00181024">
      <w:pPr>
        <w:jc w:val="center"/>
      </w:pPr>
      <w:r>
        <w:rPr>
          <w:rFonts w:eastAsia="Calibri;Century Gothic"/>
          <w:bCs/>
          <w:sz w:val="28"/>
          <w:szCs w:val="28"/>
          <w:shd w:val="clear" w:color="auto" w:fill="FFFFFF"/>
        </w:rPr>
        <w:t>Исчерпывающий перечень</w:t>
      </w:r>
      <w:r w:rsidRPr="00CD53E5">
        <w:rPr>
          <w:rFonts w:eastAsia="Calibri;Century Gothic"/>
          <w:bCs/>
          <w:sz w:val="28"/>
          <w:szCs w:val="28"/>
          <w:shd w:val="clear" w:color="auto" w:fill="FFFFFF"/>
        </w:rPr>
        <w:t xml:space="preserve"> административных процедур</w:t>
      </w:r>
      <w:r w:rsidR="00431E56">
        <w:rPr>
          <w:rFonts w:eastAsia="Calibri;Century Gothic"/>
          <w:bCs/>
          <w:sz w:val="28"/>
          <w:szCs w:val="28"/>
          <w:shd w:val="clear" w:color="auto" w:fill="FFFFFF"/>
        </w:rPr>
        <w:t xml:space="preserve"> (действий)</w:t>
      </w:r>
    </w:p>
    <w:p w14:paraId="0DCA598C" w14:textId="77777777" w:rsidR="006225DF" w:rsidRDefault="006225DF" w:rsidP="00926BE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706EC" w14:textId="3929F2F5" w:rsidR="006225DF" w:rsidRPr="00A5443A" w:rsidRDefault="006225DF" w:rsidP="006225DF">
      <w:pPr>
        <w:autoSpaceDE w:val="0"/>
        <w:ind w:left="20" w:firstLine="567"/>
        <w:jc w:val="both"/>
      </w:pPr>
      <w:r w:rsidRPr="00A5443A">
        <w:rPr>
          <w:sz w:val="28"/>
          <w:szCs w:val="28"/>
        </w:rPr>
        <w:t>3</w:t>
      </w:r>
      <w:r w:rsidR="00FF64A8">
        <w:rPr>
          <w:sz w:val="28"/>
          <w:szCs w:val="28"/>
        </w:rPr>
        <w:t>5</w:t>
      </w:r>
      <w:r w:rsidRPr="00A5443A">
        <w:rPr>
          <w:sz w:val="28"/>
          <w:szCs w:val="28"/>
        </w:rPr>
        <w:t>.</w:t>
      </w:r>
      <w:r w:rsidRPr="00A5443A">
        <w:rPr>
          <w:sz w:val="28"/>
          <w:szCs w:val="28"/>
          <w:lang w:val="en-US"/>
        </w:rPr>
        <w:t> </w:t>
      </w:r>
      <w:r w:rsidRPr="00A5443A">
        <w:rPr>
          <w:sz w:val="28"/>
          <w:szCs w:val="28"/>
        </w:rPr>
        <w:t>При предоставлении государственной услуги осуществляются следующие административные процедуры (действия):</w:t>
      </w:r>
    </w:p>
    <w:p w14:paraId="1A614967" w14:textId="1820B4CB" w:rsidR="006225DF" w:rsidRPr="00A5443A" w:rsidRDefault="006225DF" w:rsidP="006225DF">
      <w:pPr>
        <w:autoSpaceDE w:val="0"/>
        <w:ind w:left="20" w:firstLine="56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1) прием, регистрация заявления и документов</w:t>
      </w:r>
      <w:r w:rsidR="00AC7309">
        <w:rPr>
          <w:sz w:val="28"/>
          <w:szCs w:val="28"/>
        </w:rPr>
        <w:t xml:space="preserve"> (сведений)</w:t>
      </w:r>
      <w:r w:rsidRPr="00A5443A">
        <w:rPr>
          <w:sz w:val="28"/>
          <w:szCs w:val="28"/>
        </w:rPr>
        <w:t xml:space="preserve">, необходимых для </w:t>
      </w:r>
      <w:r w:rsidR="00AC7309">
        <w:rPr>
          <w:sz w:val="28"/>
          <w:szCs w:val="28"/>
        </w:rPr>
        <w:t>получения разрешения</w:t>
      </w:r>
      <w:r w:rsidRPr="00A5443A">
        <w:rPr>
          <w:sz w:val="28"/>
          <w:szCs w:val="28"/>
        </w:rPr>
        <w:t>;</w:t>
      </w:r>
    </w:p>
    <w:p w14:paraId="2149BAB4" w14:textId="18D0AA44" w:rsidR="006225DF" w:rsidRDefault="006225DF" w:rsidP="006225DF">
      <w:pPr>
        <w:autoSpaceDE w:val="0"/>
        <w:ind w:left="20" w:firstLine="567"/>
        <w:jc w:val="both"/>
        <w:rPr>
          <w:sz w:val="28"/>
          <w:szCs w:val="28"/>
        </w:rPr>
      </w:pPr>
      <w:r w:rsidRPr="00A5443A">
        <w:rPr>
          <w:sz w:val="28"/>
          <w:szCs w:val="28"/>
        </w:rPr>
        <w:lastRenderedPageBreak/>
        <w:t xml:space="preserve">2) рассмотрение поступивших от заявителя документов </w:t>
      </w:r>
      <w:r w:rsidR="00AC7309">
        <w:rPr>
          <w:sz w:val="28"/>
          <w:szCs w:val="28"/>
        </w:rPr>
        <w:t xml:space="preserve">(сведений) </w:t>
      </w:r>
      <w:r w:rsidRPr="00A5443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принятие решения о выдаче (об отказе в выдаче) разрешения</w:t>
      </w:r>
      <w:r w:rsidRPr="00A5443A">
        <w:rPr>
          <w:sz w:val="28"/>
          <w:szCs w:val="28"/>
        </w:rPr>
        <w:t>;</w:t>
      </w:r>
    </w:p>
    <w:p w14:paraId="3AB1B4A8" w14:textId="3B8CCBA8" w:rsidR="00AC7309" w:rsidRDefault="00FF64A8" w:rsidP="00AC7309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309">
        <w:rPr>
          <w:sz w:val="28"/>
          <w:szCs w:val="28"/>
        </w:rPr>
        <w:t>) прекращение</w:t>
      </w:r>
      <w:r w:rsidR="00AC7309" w:rsidRPr="009F1951">
        <w:rPr>
          <w:sz w:val="28"/>
          <w:szCs w:val="28"/>
        </w:rPr>
        <w:t xml:space="preserve"> действия </w:t>
      </w:r>
      <w:r w:rsidR="00AC7309">
        <w:rPr>
          <w:sz w:val="28"/>
          <w:szCs w:val="28"/>
        </w:rPr>
        <w:t>разрешения по заявлению аптечной организации;</w:t>
      </w:r>
    </w:p>
    <w:p w14:paraId="474E3689" w14:textId="4241D0BB" w:rsidR="004966CC" w:rsidRDefault="00FF64A8" w:rsidP="004966CC">
      <w:pPr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6CC">
        <w:rPr>
          <w:sz w:val="28"/>
          <w:szCs w:val="28"/>
        </w:rPr>
        <w:t>) порядок осуществления административных процедур в электронной форме, в том числе с использованием Единого портала;</w:t>
      </w:r>
    </w:p>
    <w:p w14:paraId="248C4D68" w14:textId="56EC6A01" w:rsidR="006225DF" w:rsidRPr="00A5443A" w:rsidRDefault="00FF64A8" w:rsidP="006225DF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;Century Gothic" w:hAnsi="Times New Roman" w:cs="Times New Roman"/>
          <w:sz w:val="28"/>
          <w:szCs w:val="28"/>
        </w:rPr>
        <w:t>5</w:t>
      </w:r>
      <w:r w:rsidR="006225DF" w:rsidRPr="00137262">
        <w:rPr>
          <w:rFonts w:ascii="Times New Roman" w:eastAsia="Calibri;Century Gothic" w:hAnsi="Times New Roman" w:cs="Times New Roman"/>
          <w:sz w:val="28"/>
          <w:szCs w:val="28"/>
        </w:rPr>
        <w:t xml:space="preserve">) исправление допущенных опечаток </w:t>
      </w:r>
      <w:r w:rsidR="006225DF" w:rsidRPr="00A5443A">
        <w:rPr>
          <w:rFonts w:ascii="Times New Roman" w:eastAsia="Calibri;Century Gothic" w:hAnsi="Times New Roman" w:cs="Times New Roman"/>
          <w:sz w:val="28"/>
          <w:szCs w:val="28"/>
        </w:rPr>
        <w:t>и ошибок в выданных в результате предоставления государственной услуги документах.</w:t>
      </w:r>
    </w:p>
    <w:p w14:paraId="53BC1090" w14:textId="3F9FF4AE" w:rsidR="00530FA8" w:rsidRDefault="0031649E" w:rsidP="00926BE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43A">
        <w:rPr>
          <w:rFonts w:ascii="Times New Roman" w:hAnsi="Times New Roman" w:cs="Times New Roman"/>
          <w:sz w:val="28"/>
          <w:szCs w:val="28"/>
        </w:rPr>
        <w:t>3</w:t>
      </w:r>
      <w:r w:rsidR="00FF64A8">
        <w:rPr>
          <w:rFonts w:ascii="Times New Roman" w:hAnsi="Times New Roman" w:cs="Times New Roman"/>
          <w:sz w:val="28"/>
          <w:szCs w:val="28"/>
        </w:rPr>
        <w:t>6</w:t>
      </w:r>
      <w:r w:rsidR="00E937A8" w:rsidRPr="00A5443A">
        <w:rPr>
          <w:rFonts w:ascii="Times New Roman" w:hAnsi="Times New Roman" w:cs="Times New Roman"/>
          <w:sz w:val="28"/>
          <w:szCs w:val="28"/>
        </w:rPr>
        <w:t>. А</w:t>
      </w:r>
      <w:r w:rsidR="00562E64" w:rsidRPr="00A5443A">
        <w:rPr>
          <w:rFonts w:ascii="Times New Roman" w:hAnsi="Times New Roman" w:cs="Times New Roman"/>
          <w:sz w:val="28"/>
          <w:szCs w:val="28"/>
        </w:rPr>
        <w:t>дминистративные</w:t>
      </w:r>
      <w:r w:rsidR="00E937A8" w:rsidRPr="00A5443A">
        <w:rPr>
          <w:rFonts w:ascii="Times New Roman" w:hAnsi="Times New Roman" w:cs="Times New Roman"/>
          <w:sz w:val="28"/>
          <w:szCs w:val="28"/>
        </w:rPr>
        <w:t xml:space="preserve"> </w:t>
      </w:r>
      <w:r w:rsidR="00E937A8" w:rsidRPr="00926BE8">
        <w:rPr>
          <w:rFonts w:ascii="Times New Roman" w:hAnsi="Times New Roman" w:cs="Times New Roman"/>
          <w:sz w:val="28"/>
          <w:szCs w:val="28"/>
        </w:rPr>
        <w:t>процедуры (действия), выполняемые в многофункциональных центрах предоставления государственных и муниципальных услуг</w:t>
      </w:r>
      <w:r w:rsidR="00DB331A">
        <w:rPr>
          <w:rFonts w:ascii="Times New Roman" w:hAnsi="Times New Roman" w:cs="Times New Roman"/>
          <w:sz w:val="28"/>
          <w:szCs w:val="28"/>
        </w:rPr>
        <w:t>,</w:t>
      </w:r>
      <w:r w:rsidR="00E937A8" w:rsidRPr="00926BE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B6E3838" w14:textId="77777777" w:rsidR="007A297B" w:rsidRPr="00926BE8" w:rsidRDefault="007A297B" w:rsidP="00926BE8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DCE58" w14:textId="50B7F44A" w:rsidR="00844153" w:rsidRDefault="00844153" w:rsidP="00926BE8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6BE8">
        <w:rPr>
          <w:rFonts w:ascii="Times New Roman" w:hAnsi="Times New Roman" w:cs="Times New Roman"/>
          <w:sz w:val="28"/>
          <w:szCs w:val="28"/>
        </w:rPr>
        <w:t xml:space="preserve">Прием, </w:t>
      </w:r>
      <w:r w:rsidR="00DB331A" w:rsidRPr="002C6C6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DB331A" w:rsidRPr="00926BE8">
        <w:rPr>
          <w:rFonts w:ascii="Times New Roman" w:hAnsi="Times New Roman" w:cs="Times New Roman"/>
          <w:sz w:val="28"/>
          <w:szCs w:val="28"/>
        </w:rPr>
        <w:t>заявления</w:t>
      </w:r>
      <w:r w:rsidRPr="00926BE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</w:t>
      </w:r>
      <w:r w:rsidR="00AC7309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926BE8">
        <w:rPr>
          <w:rFonts w:ascii="Times New Roman" w:hAnsi="Times New Roman" w:cs="Times New Roman"/>
          <w:sz w:val="28"/>
          <w:szCs w:val="28"/>
        </w:rPr>
        <w:t xml:space="preserve"> </w:t>
      </w:r>
      <w:r w:rsidR="00AC7309" w:rsidRPr="00AC7309">
        <w:rPr>
          <w:rFonts w:ascii="Times New Roman" w:hAnsi="Times New Roman" w:cs="Times New Roman"/>
          <w:sz w:val="28"/>
          <w:szCs w:val="28"/>
        </w:rPr>
        <w:t>разрешения</w:t>
      </w:r>
    </w:p>
    <w:p w14:paraId="3C23A668" w14:textId="77777777" w:rsidR="00AC7309" w:rsidRPr="00926BE8" w:rsidRDefault="00AC7309" w:rsidP="00926BE8">
      <w:pPr>
        <w:autoSpaceDE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0036B5" w14:textId="73BE66F9" w:rsidR="00117169" w:rsidRPr="00A5443A" w:rsidRDefault="00A5443A" w:rsidP="00926BE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43A">
        <w:rPr>
          <w:rFonts w:ascii="Times New Roman" w:hAnsi="Times New Roman" w:cs="Times New Roman"/>
          <w:sz w:val="28"/>
          <w:szCs w:val="28"/>
        </w:rPr>
        <w:t>3</w:t>
      </w:r>
      <w:r w:rsidR="00FF64A8">
        <w:rPr>
          <w:rFonts w:ascii="Times New Roman" w:hAnsi="Times New Roman" w:cs="Times New Roman"/>
          <w:sz w:val="28"/>
          <w:szCs w:val="28"/>
        </w:rPr>
        <w:t>7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143DE6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117169" w:rsidRPr="00A5443A">
        <w:rPr>
          <w:rFonts w:ascii="Times New Roman" w:hAnsi="Times New Roman" w:cs="Times New Roman"/>
          <w:sz w:val="28"/>
          <w:szCs w:val="28"/>
        </w:rPr>
        <w:t>Росздравнадзор</w:t>
      </w:r>
      <w:r w:rsidR="00143DE6">
        <w:rPr>
          <w:rFonts w:ascii="Times New Roman" w:hAnsi="Times New Roman" w:cs="Times New Roman"/>
          <w:sz w:val="28"/>
          <w:szCs w:val="28"/>
        </w:rPr>
        <w:t>а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и документов</w:t>
      </w:r>
      <w:r w:rsidR="00143D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, </w:t>
      </w:r>
      <w:r w:rsidR="00117169" w:rsidRPr="00FF64A8">
        <w:rPr>
          <w:rFonts w:ascii="Times New Roman" w:hAnsi="Times New Roman" w:cs="Times New Roman"/>
          <w:sz w:val="28"/>
          <w:szCs w:val="28"/>
        </w:rPr>
        <w:t>предусмотренных пунктом 1</w:t>
      </w:r>
      <w:r w:rsidRPr="00FF64A8">
        <w:rPr>
          <w:rFonts w:ascii="Times New Roman" w:hAnsi="Times New Roman" w:cs="Times New Roman"/>
          <w:sz w:val="28"/>
          <w:szCs w:val="28"/>
        </w:rPr>
        <w:t>4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 </w:t>
      </w:r>
      <w:r w:rsidR="00AB3F0F" w:rsidRPr="00A5443A">
        <w:rPr>
          <w:rFonts w:ascii="Times New Roman" w:hAnsi="Times New Roman" w:cs="Times New Roman"/>
          <w:sz w:val="28"/>
          <w:szCs w:val="28"/>
        </w:rPr>
        <w:t>А</w:t>
      </w:r>
      <w:r w:rsidR="00117169" w:rsidRPr="00A5443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3B8F9281" w14:textId="09C7E861" w:rsidR="002C6C62" w:rsidRPr="00137262" w:rsidRDefault="00A5443A" w:rsidP="00926BE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43A">
        <w:rPr>
          <w:rFonts w:ascii="Times New Roman" w:eastAsia="DejaVu Sans" w:hAnsi="Times New Roman" w:cs="Times New Roman"/>
          <w:sz w:val="28"/>
          <w:szCs w:val="28"/>
        </w:rPr>
        <w:t>3</w:t>
      </w:r>
      <w:r w:rsidR="00FF64A8">
        <w:rPr>
          <w:rFonts w:ascii="Times New Roman" w:eastAsia="DejaVu Sans" w:hAnsi="Times New Roman" w:cs="Times New Roman"/>
          <w:sz w:val="28"/>
          <w:szCs w:val="28"/>
        </w:rPr>
        <w:t>8</w:t>
      </w:r>
      <w:r w:rsidR="002C6C62" w:rsidRPr="00A5443A">
        <w:rPr>
          <w:rFonts w:ascii="Times New Roman" w:eastAsia="DejaVu Sans" w:hAnsi="Times New Roman" w:cs="Times New Roman"/>
          <w:sz w:val="28"/>
          <w:szCs w:val="28"/>
        </w:rPr>
        <w:t xml:space="preserve">. При получении заявления в </w:t>
      </w:r>
      <w:r w:rsidR="002C6C62" w:rsidRPr="00137262">
        <w:rPr>
          <w:rFonts w:ascii="Times New Roman" w:eastAsia="DejaVu Sans" w:hAnsi="Times New Roman" w:cs="Times New Roman"/>
          <w:sz w:val="28"/>
          <w:szCs w:val="28"/>
        </w:rPr>
        <w:t xml:space="preserve">электронной форме </w:t>
      </w:r>
      <w:r w:rsidR="00143DE6">
        <w:rPr>
          <w:rFonts w:ascii="Times New Roman" w:eastAsia="DejaVu Sans" w:hAnsi="Times New Roman" w:cs="Times New Roman"/>
          <w:sz w:val="28"/>
          <w:szCs w:val="28"/>
        </w:rPr>
        <w:t>на сайте Росздравнадзора, Едином портале</w:t>
      </w:r>
      <w:r w:rsidR="002C6C62" w:rsidRPr="00137262">
        <w:rPr>
          <w:rFonts w:ascii="Times New Roman" w:eastAsia="DejaVu Sans" w:hAnsi="Times New Roman" w:cs="Times New Roman"/>
          <w:sz w:val="28"/>
          <w:szCs w:val="28"/>
        </w:rPr>
        <w:t xml:space="preserve"> в автоматическом режиме осуществляется регистрация заявления. </w:t>
      </w:r>
      <w:r w:rsidR="002C6C62" w:rsidRPr="00137262">
        <w:rPr>
          <w:sz w:val="28"/>
          <w:szCs w:val="28"/>
          <w:shd w:val="clear" w:color="auto" w:fill="FFFFFF"/>
        </w:rPr>
        <w:t xml:space="preserve">Заявителю через личный кабинет </w:t>
      </w:r>
      <w:r w:rsidR="00143DE6" w:rsidRPr="00143DE6">
        <w:rPr>
          <w:sz w:val="28"/>
          <w:szCs w:val="28"/>
          <w:shd w:val="clear" w:color="auto" w:fill="FFFFFF"/>
        </w:rPr>
        <w:t xml:space="preserve">на сайте Росздравнадзора, Едином портале </w:t>
      </w:r>
      <w:r w:rsidR="002C6C62" w:rsidRPr="00137262">
        <w:rPr>
          <w:sz w:val="28"/>
          <w:szCs w:val="28"/>
          <w:shd w:val="clear" w:color="auto" w:fill="FFFFFF"/>
        </w:rPr>
        <w:t>сообщается присвоенный заявлению уникальный номер.</w:t>
      </w:r>
    </w:p>
    <w:p w14:paraId="10D3379C" w14:textId="59D381EE" w:rsidR="00117169" w:rsidRPr="00A5443A" w:rsidRDefault="00A5443A" w:rsidP="00926BE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262">
        <w:rPr>
          <w:rFonts w:ascii="Times New Roman" w:hAnsi="Times New Roman" w:cs="Times New Roman"/>
          <w:sz w:val="28"/>
          <w:szCs w:val="28"/>
        </w:rPr>
        <w:t>3</w:t>
      </w:r>
      <w:r w:rsidR="00FF64A8">
        <w:rPr>
          <w:rFonts w:ascii="Times New Roman" w:hAnsi="Times New Roman" w:cs="Times New Roman"/>
          <w:sz w:val="28"/>
          <w:szCs w:val="28"/>
        </w:rPr>
        <w:t>9</w:t>
      </w:r>
      <w:r w:rsidR="00117169" w:rsidRPr="00137262">
        <w:rPr>
          <w:rFonts w:ascii="Times New Roman" w:hAnsi="Times New Roman" w:cs="Times New Roman"/>
          <w:sz w:val="28"/>
          <w:szCs w:val="28"/>
        </w:rPr>
        <w:t>. Извещение о поступлении заявления и документов</w:t>
      </w:r>
      <w:r w:rsidR="00143D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117169" w:rsidRPr="00137262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 w:rsidR="00143DE6" w:rsidRPr="00143DE6">
        <w:rPr>
          <w:rFonts w:ascii="Times New Roman" w:hAnsi="Times New Roman" w:cs="Times New Roman"/>
          <w:sz w:val="28"/>
          <w:szCs w:val="28"/>
        </w:rPr>
        <w:t xml:space="preserve">территориальные органы Росздравнадзора </w:t>
      </w:r>
      <w:r w:rsidR="00117169" w:rsidRPr="00137262">
        <w:rPr>
          <w:rFonts w:ascii="Times New Roman" w:hAnsi="Times New Roman" w:cs="Times New Roman"/>
          <w:sz w:val="28"/>
          <w:szCs w:val="28"/>
        </w:rPr>
        <w:t xml:space="preserve">с целью предоставления государственной </w:t>
      </w:r>
      <w:r w:rsidR="00117169" w:rsidRPr="00A5443A">
        <w:rPr>
          <w:rFonts w:ascii="Times New Roman" w:hAnsi="Times New Roman" w:cs="Times New Roman"/>
          <w:sz w:val="28"/>
          <w:szCs w:val="28"/>
        </w:rPr>
        <w:t>услуги, направляется начальнику отдела, осуществляющего выдачу разрешений (далее</w:t>
      </w:r>
      <w:r w:rsidR="00143DE6">
        <w:rPr>
          <w:rFonts w:ascii="Times New Roman" w:hAnsi="Times New Roman" w:cs="Times New Roman"/>
          <w:sz w:val="28"/>
          <w:szCs w:val="28"/>
        </w:rPr>
        <w:t xml:space="preserve"> </w:t>
      </w:r>
      <w:r w:rsidR="00117169" w:rsidRPr="00A5443A">
        <w:rPr>
          <w:rFonts w:ascii="Times New Roman" w:hAnsi="Times New Roman" w:cs="Times New Roman"/>
          <w:sz w:val="28"/>
          <w:szCs w:val="28"/>
        </w:rPr>
        <w:t>-</w:t>
      </w:r>
      <w:r w:rsidR="00143DE6">
        <w:rPr>
          <w:rFonts w:ascii="Times New Roman" w:hAnsi="Times New Roman" w:cs="Times New Roman"/>
          <w:sz w:val="28"/>
          <w:szCs w:val="28"/>
        </w:rPr>
        <w:t xml:space="preserve"> </w:t>
      </w:r>
      <w:r w:rsidR="00117169" w:rsidRPr="00A5443A">
        <w:rPr>
          <w:rFonts w:ascii="Times New Roman" w:hAnsi="Times New Roman" w:cs="Times New Roman"/>
          <w:sz w:val="28"/>
          <w:szCs w:val="28"/>
        </w:rPr>
        <w:t>начальник отдела).</w:t>
      </w:r>
    </w:p>
    <w:p w14:paraId="3EDAED8B" w14:textId="1C279270" w:rsidR="00117169" w:rsidRPr="00A5443A" w:rsidRDefault="00FF64A8" w:rsidP="00926BE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17169" w:rsidRPr="00A5443A">
        <w:rPr>
          <w:rFonts w:ascii="Times New Roman" w:hAnsi="Times New Roman" w:cs="Times New Roman"/>
          <w:sz w:val="28"/>
          <w:szCs w:val="28"/>
        </w:rPr>
        <w:t>. Начальник отдела в д</w:t>
      </w:r>
      <w:r w:rsidR="002C6C62" w:rsidRPr="00A5443A">
        <w:rPr>
          <w:rFonts w:ascii="Times New Roman" w:hAnsi="Times New Roman" w:cs="Times New Roman"/>
          <w:sz w:val="28"/>
          <w:szCs w:val="28"/>
        </w:rPr>
        <w:t>е</w:t>
      </w:r>
      <w:r w:rsidR="00117169" w:rsidRPr="00A5443A">
        <w:rPr>
          <w:rFonts w:ascii="Times New Roman" w:hAnsi="Times New Roman" w:cs="Times New Roman"/>
          <w:sz w:val="28"/>
          <w:szCs w:val="28"/>
        </w:rPr>
        <w:t>н</w:t>
      </w:r>
      <w:r w:rsidR="002C6C62" w:rsidRPr="00A5443A">
        <w:rPr>
          <w:rFonts w:ascii="Times New Roman" w:hAnsi="Times New Roman" w:cs="Times New Roman"/>
          <w:sz w:val="28"/>
          <w:szCs w:val="28"/>
        </w:rPr>
        <w:t>ь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2C6C62" w:rsidRPr="00A5443A">
        <w:rPr>
          <w:rFonts w:ascii="Times New Roman" w:hAnsi="Times New Roman" w:cs="Times New Roman"/>
          <w:sz w:val="28"/>
          <w:szCs w:val="28"/>
        </w:rPr>
        <w:t>заявления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 назначает из числа сотрудников отдела исполнителя, ответственного за рассмотрение заявления и документов</w:t>
      </w:r>
      <w:r w:rsidR="00143D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117169" w:rsidRPr="00A5443A">
        <w:rPr>
          <w:rFonts w:ascii="Times New Roman" w:hAnsi="Times New Roman" w:cs="Times New Roman"/>
          <w:sz w:val="28"/>
          <w:szCs w:val="28"/>
        </w:rPr>
        <w:t>, представленных для получения разрешения (далее</w:t>
      </w:r>
      <w:r w:rsidR="00143DE6">
        <w:rPr>
          <w:rFonts w:ascii="Times New Roman" w:hAnsi="Times New Roman" w:cs="Times New Roman"/>
          <w:sz w:val="28"/>
          <w:szCs w:val="28"/>
        </w:rPr>
        <w:t xml:space="preserve"> </w:t>
      </w:r>
      <w:r w:rsidR="00117169" w:rsidRPr="00A5443A">
        <w:rPr>
          <w:rFonts w:ascii="Times New Roman" w:hAnsi="Times New Roman" w:cs="Times New Roman"/>
          <w:sz w:val="28"/>
          <w:szCs w:val="28"/>
        </w:rPr>
        <w:t>-ответственный исполнитель).</w:t>
      </w:r>
    </w:p>
    <w:p w14:paraId="12FF7828" w14:textId="19D553D7" w:rsidR="00117169" w:rsidRPr="00C545D7" w:rsidRDefault="00117169" w:rsidP="00117169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5D7">
        <w:rPr>
          <w:rFonts w:ascii="Times New Roman" w:hAnsi="Times New Roman" w:cs="Times New Roman"/>
          <w:sz w:val="28"/>
          <w:szCs w:val="28"/>
        </w:rPr>
        <w:t>4</w:t>
      </w:r>
      <w:r w:rsidR="00FF64A8">
        <w:rPr>
          <w:rFonts w:ascii="Times New Roman" w:hAnsi="Times New Roman" w:cs="Times New Roman"/>
          <w:sz w:val="28"/>
          <w:szCs w:val="28"/>
        </w:rPr>
        <w:t>1</w:t>
      </w:r>
      <w:r w:rsidRPr="00C545D7">
        <w:rPr>
          <w:rFonts w:ascii="Times New Roman" w:hAnsi="Times New Roman" w:cs="Times New Roman"/>
          <w:sz w:val="28"/>
          <w:szCs w:val="28"/>
        </w:rPr>
        <w:t>. Критериями принятия решения по административной процедуре являются наличие заявления и документов</w:t>
      </w:r>
      <w:r w:rsidR="00143D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C545D7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услуги.</w:t>
      </w:r>
    </w:p>
    <w:p w14:paraId="7964FAA8" w14:textId="5A6920CC" w:rsidR="00117169" w:rsidRPr="00A5443A" w:rsidRDefault="00A5443A" w:rsidP="00117169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43A">
        <w:rPr>
          <w:rFonts w:ascii="Times New Roman" w:hAnsi="Times New Roman" w:cs="Times New Roman"/>
          <w:sz w:val="28"/>
          <w:szCs w:val="28"/>
        </w:rPr>
        <w:t>4</w:t>
      </w:r>
      <w:r w:rsidR="00FF64A8">
        <w:rPr>
          <w:rFonts w:ascii="Times New Roman" w:hAnsi="Times New Roman" w:cs="Times New Roman"/>
          <w:sz w:val="28"/>
          <w:szCs w:val="28"/>
        </w:rPr>
        <w:t>2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3E575B" w:rsidRPr="00A5443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C6C62" w:rsidRPr="00A5443A">
        <w:rPr>
          <w:rFonts w:ascii="Times New Roman" w:hAnsi="Times New Roman" w:cs="Times New Roman"/>
          <w:sz w:val="28"/>
          <w:szCs w:val="28"/>
        </w:rPr>
        <w:t>в работу</w:t>
      </w:r>
      <w:r w:rsidR="00117169" w:rsidRPr="00A5443A">
        <w:rPr>
          <w:rFonts w:ascii="Times New Roman" w:hAnsi="Times New Roman" w:cs="Times New Roman"/>
          <w:sz w:val="28"/>
          <w:szCs w:val="28"/>
        </w:rPr>
        <w:t xml:space="preserve"> заявления и документов</w:t>
      </w:r>
      <w:r w:rsidR="00143D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117169" w:rsidRPr="00A5443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услуги.</w:t>
      </w:r>
    </w:p>
    <w:p w14:paraId="031B6CA4" w14:textId="77777777" w:rsidR="00844153" w:rsidRPr="00A5443A" w:rsidRDefault="00844153" w:rsidP="00926BE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2384DA" w14:textId="76A92138" w:rsidR="00844153" w:rsidRPr="00926BE8" w:rsidRDefault="00143DE6" w:rsidP="00926BE8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</w:t>
      </w:r>
      <w:r w:rsidRPr="00A5443A">
        <w:rPr>
          <w:sz w:val="28"/>
          <w:szCs w:val="28"/>
        </w:rPr>
        <w:t xml:space="preserve">ассмотрение поступивших от заявителя документов </w:t>
      </w:r>
      <w:r>
        <w:rPr>
          <w:sz w:val="28"/>
          <w:szCs w:val="28"/>
        </w:rPr>
        <w:t xml:space="preserve">(сведений) </w:t>
      </w:r>
      <w:r w:rsidRPr="00A5443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принятие решения о выдаче (об отказе в выдаче) разрешения</w:t>
      </w:r>
    </w:p>
    <w:p w14:paraId="0A3C0698" w14:textId="77777777" w:rsidR="007E3A96" w:rsidRPr="00A5443A" w:rsidRDefault="007E3A96">
      <w:pPr>
        <w:autoSpaceDE w:val="0"/>
        <w:ind w:left="20" w:firstLine="567"/>
        <w:jc w:val="both"/>
        <w:rPr>
          <w:sz w:val="28"/>
          <w:szCs w:val="28"/>
        </w:rPr>
      </w:pPr>
    </w:p>
    <w:p w14:paraId="36C0E046" w14:textId="680B5807" w:rsidR="00377C27" w:rsidRPr="00A5443A" w:rsidRDefault="00FF64A8" w:rsidP="00A5443A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</w:t>
      </w:r>
      <w:r w:rsidR="00377C27" w:rsidRPr="00A5443A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C169E" w:rsidRPr="00A5443A">
        <w:rPr>
          <w:sz w:val="28"/>
          <w:szCs w:val="28"/>
        </w:rPr>
        <w:t>прием в работу</w:t>
      </w:r>
      <w:r w:rsidR="00377C27" w:rsidRPr="00A5443A">
        <w:rPr>
          <w:sz w:val="28"/>
          <w:szCs w:val="28"/>
        </w:rPr>
        <w:t xml:space="preserve"> заявления и документов ответственн</w:t>
      </w:r>
      <w:r w:rsidR="00212EA6" w:rsidRPr="00A5443A">
        <w:rPr>
          <w:sz w:val="28"/>
          <w:szCs w:val="28"/>
        </w:rPr>
        <w:t>ым</w:t>
      </w:r>
      <w:r w:rsidR="00377C27" w:rsidRPr="00A5443A">
        <w:rPr>
          <w:sz w:val="28"/>
          <w:szCs w:val="28"/>
        </w:rPr>
        <w:t xml:space="preserve"> исполнител</w:t>
      </w:r>
      <w:r w:rsidR="00212EA6" w:rsidRPr="00A5443A">
        <w:rPr>
          <w:sz w:val="28"/>
          <w:szCs w:val="28"/>
        </w:rPr>
        <w:t>ем</w:t>
      </w:r>
      <w:r w:rsidR="00377C27" w:rsidRPr="00A5443A">
        <w:rPr>
          <w:sz w:val="28"/>
          <w:szCs w:val="28"/>
        </w:rPr>
        <w:t>, назначенн</w:t>
      </w:r>
      <w:r w:rsidR="00212EA6" w:rsidRPr="00A5443A">
        <w:rPr>
          <w:sz w:val="28"/>
          <w:szCs w:val="28"/>
        </w:rPr>
        <w:t>ы</w:t>
      </w:r>
      <w:r w:rsidR="00377C27" w:rsidRPr="00A5443A">
        <w:rPr>
          <w:sz w:val="28"/>
          <w:szCs w:val="28"/>
        </w:rPr>
        <w:t>м начальником отдела.</w:t>
      </w:r>
    </w:p>
    <w:p w14:paraId="72019243" w14:textId="3DD4E618" w:rsidR="00377C27" w:rsidRPr="00A5443A" w:rsidRDefault="00A5443A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4</w:t>
      </w:r>
      <w:r w:rsidR="00FF64A8">
        <w:rPr>
          <w:sz w:val="28"/>
          <w:szCs w:val="28"/>
        </w:rPr>
        <w:t>4</w:t>
      </w:r>
      <w:r w:rsidR="00377C27" w:rsidRPr="00A5443A">
        <w:rPr>
          <w:sz w:val="28"/>
          <w:szCs w:val="28"/>
        </w:rPr>
        <w:t xml:space="preserve">. Ответственный исполнитель не позднее следующего рабочего дня со дня своего назначения осуществляет проверку полноты и </w:t>
      </w:r>
      <w:r w:rsidR="00143DE6" w:rsidRPr="00A5443A">
        <w:rPr>
          <w:sz w:val="28"/>
          <w:szCs w:val="28"/>
        </w:rPr>
        <w:t>достоверности</w:t>
      </w:r>
      <w:r w:rsidR="00377C27" w:rsidRPr="00A5443A">
        <w:rPr>
          <w:sz w:val="28"/>
          <w:szCs w:val="28"/>
        </w:rPr>
        <w:t xml:space="preserve"> представленн</w:t>
      </w:r>
      <w:r w:rsidR="00143DE6">
        <w:rPr>
          <w:sz w:val="28"/>
          <w:szCs w:val="28"/>
        </w:rPr>
        <w:t>ой</w:t>
      </w:r>
      <w:r w:rsidR="00377C27" w:rsidRPr="00A5443A">
        <w:rPr>
          <w:sz w:val="28"/>
          <w:szCs w:val="28"/>
        </w:rPr>
        <w:t xml:space="preserve"> в заявлении и документах</w:t>
      </w:r>
      <w:r w:rsidR="00143DE6">
        <w:rPr>
          <w:sz w:val="28"/>
          <w:szCs w:val="28"/>
        </w:rPr>
        <w:t xml:space="preserve"> (</w:t>
      </w:r>
      <w:r w:rsidR="00377C27" w:rsidRPr="00A5443A">
        <w:rPr>
          <w:sz w:val="28"/>
          <w:szCs w:val="28"/>
        </w:rPr>
        <w:t>сведени</w:t>
      </w:r>
      <w:r w:rsidR="00143DE6">
        <w:rPr>
          <w:sz w:val="28"/>
          <w:szCs w:val="28"/>
        </w:rPr>
        <w:t>ях) информации</w:t>
      </w:r>
      <w:r w:rsidR="00377C27" w:rsidRPr="00A5443A">
        <w:rPr>
          <w:sz w:val="28"/>
          <w:szCs w:val="28"/>
        </w:rPr>
        <w:t>.</w:t>
      </w:r>
    </w:p>
    <w:p w14:paraId="7F154D56" w14:textId="520608DC" w:rsidR="00143DE6" w:rsidRDefault="00A5443A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4</w:t>
      </w:r>
      <w:r w:rsidR="00FF64A8">
        <w:rPr>
          <w:sz w:val="28"/>
          <w:szCs w:val="28"/>
        </w:rPr>
        <w:t>5</w:t>
      </w:r>
      <w:r w:rsidR="00377C27" w:rsidRPr="00A5443A">
        <w:rPr>
          <w:sz w:val="28"/>
          <w:szCs w:val="28"/>
        </w:rPr>
        <w:t xml:space="preserve">. По результатам проверки ответственный исполнитель готовит проект </w:t>
      </w:r>
      <w:r w:rsidR="00143DE6">
        <w:rPr>
          <w:sz w:val="28"/>
          <w:szCs w:val="28"/>
        </w:rPr>
        <w:t xml:space="preserve">приказа о выдаче разрешения или об отказе в выдаче разрешения с </w:t>
      </w:r>
      <w:r w:rsidR="00143DE6" w:rsidRPr="00143DE6">
        <w:rPr>
          <w:sz w:val="28"/>
          <w:szCs w:val="28"/>
        </w:rPr>
        <w:t>указанием причин отказа</w:t>
      </w:r>
      <w:r w:rsidR="00143DE6">
        <w:rPr>
          <w:sz w:val="28"/>
          <w:szCs w:val="28"/>
        </w:rPr>
        <w:t xml:space="preserve">, предусмотренных </w:t>
      </w:r>
      <w:r w:rsidR="00143DE6" w:rsidRPr="008617EA">
        <w:rPr>
          <w:sz w:val="28"/>
          <w:szCs w:val="28"/>
        </w:rPr>
        <w:t>п</w:t>
      </w:r>
      <w:r w:rsidR="00FF64A8" w:rsidRPr="008617EA">
        <w:rPr>
          <w:sz w:val="28"/>
          <w:szCs w:val="28"/>
        </w:rPr>
        <w:t>унктом</w:t>
      </w:r>
      <w:r w:rsidR="00143DE6" w:rsidRPr="008617EA">
        <w:rPr>
          <w:sz w:val="28"/>
          <w:szCs w:val="28"/>
        </w:rPr>
        <w:t xml:space="preserve"> </w:t>
      </w:r>
      <w:r w:rsidR="008617EA" w:rsidRPr="008617EA">
        <w:rPr>
          <w:sz w:val="28"/>
          <w:szCs w:val="28"/>
        </w:rPr>
        <w:t>20</w:t>
      </w:r>
      <w:r w:rsidR="00143DE6" w:rsidRPr="008617EA">
        <w:rPr>
          <w:sz w:val="28"/>
          <w:szCs w:val="28"/>
        </w:rPr>
        <w:t xml:space="preserve"> Административного регламента</w:t>
      </w:r>
      <w:r w:rsidR="005D712B" w:rsidRPr="008617EA">
        <w:rPr>
          <w:sz w:val="28"/>
          <w:szCs w:val="28"/>
        </w:rPr>
        <w:t>,</w:t>
      </w:r>
      <w:r w:rsidR="00143DE6" w:rsidRPr="008617EA">
        <w:rPr>
          <w:sz w:val="28"/>
          <w:szCs w:val="28"/>
        </w:rPr>
        <w:t xml:space="preserve"> </w:t>
      </w:r>
      <w:r w:rsidR="005D712B" w:rsidRPr="008617EA">
        <w:rPr>
          <w:sz w:val="28"/>
          <w:szCs w:val="28"/>
        </w:rPr>
        <w:t>в течение 4 рабочих дней со дня приема заявления и документов (сведений)</w:t>
      </w:r>
      <w:r w:rsidR="00143DE6" w:rsidRPr="008617EA">
        <w:rPr>
          <w:sz w:val="28"/>
          <w:szCs w:val="28"/>
        </w:rPr>
        <w:t>.</w:t>
      </w:r>
    </w:p>
    <w:p w14:paraId="60F005C5" w14:textId="3E38ADD0" w:rsidR="00143DE6" w:rsidRPr="00A5443A" w:rsidRDefault="00143DE6" w:rsidP="00143DE6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4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5443A">
        <w:rPr>
          <w:sz w:val="28"/>
          <w:szCs w:val="28"/>
        </w:rPr>
        <w:t xml:space="preserve">Проект </w:t>
      </w:r>
      <w:r w:rsidRPr="00143DE6">
        <w:rPr>
          <w:sz w:val="28"/>
          <w:szCs w:val="28"/>
        </w:rPr>
        <w:t xml:space="preserve">приказа о выдаче разрешения или об отказе в выдаче разрешения </w:t>
      </w:r>
      <w:r w:rsidRPr="00A5443A">
        <w:rPr>
          <w:sz w:val="28"/>
          <w:szCs w:val="28"/>
        </w:rPr>
        <w:t xml:space="preserve">согласовываются с начальником </w:t>
      </w:r>
      <w:r>
        <w:rPr>
          <w:sz w:val="28"/>
          <w:szCs w:val="28"/>
        </w:rPr>
        <w:t>отдела</w:t>
      </w:r>
      <w:r w:rsidRPr="00A5443A">
        <w:rPr>
          <w:sz w:val="28"/>
          <w:szCs w:val="28"/>
        </w:rPr>
        <w:t>, осуществляющего выдачу разрешений.</w:t>
      </w:r>
    </w:p>
    <w:p w14:paraId="7AAE173F" w14:textId="47788DF2" w:rsidR="00143DE6" w:rsidRDefault="00143DE6" w:rsidP="00A5443A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4A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D712B" w:rsidRPr="00A5443A">
        <w:rPr>
          <w:sz w:val="28"/>
          <w:szCs w:val="28"/>
        </w:rPr>
        <w:t xml:space="preserve">Разрешение </w:t>
      </w:r>
      <w:r w:rsidR="00FF64A8" w:rsidRPr="00FF64A8">
        <w:rPr>
          <w:sz w:val="28"/>
          <w:szCs w:val="28"/>
        </w:rPr>
        <w:t xml:space="preserve">по форме согласно Приложению № </w:t>
      </w:r>
      <w:r w:rsidR="00FF64A8">
        <w:rPr>
          <w:sz w:val="28"/>
          <w:szCs w:val="28"/>
        </w:rPr>
        <w:t>4</w:t>
      </w:r>
      <w:r w:rsidR="00FF64A8" w:rsidRPr="00FF64A8">
        <w:rPr>
          <w:sz w:val="28"/>
          <w:szCs w:val="28"/>
        </w:rPr>
        <w:t xml:space="preserve"> к Административному регламенту </w:t>
      </w:r>
      <w:r w:rsidR="005D712B" w:rsidRPr="00A5443A">
        <w:rPr>
          <w:sz w:val="28"/>
          <w:szCs w:val="28"/>
        </w:rPr>
        <w:t xml:space="preserve">подписываются </w:t>
      </w:r>
      <w:r w:rsidR="005D712B">
        <w:rPr>
          <w:sz w:val="28"/>
          <w:szCs w:val="28"/>
        </w:rPr>
        <w:t xml:space="preserve">усиленной квалифицированной </w:t>
      </w:r>
      <w:r w:rsidR="005D712B" w:rsidRPr="00137262">
        <w:rPr>
          <w:sz w:val="28"/>
          <w:szCs w:val="28"/>
        </w:rPr>
        <w:t xml:space="preserve">электронной подписью руководителем </w:t>
      </w:r>
      <w:r w:rsidR="005D712B" w:rsidRPr="00A5443A">
        <w:rPr>
          <w:sz w:val="28"/>
          <w:szCs w:val="28"/>
        </w:rPr>
        <w:t xml:space="preserve">(заместителем руководителя) </w:t>
      </w:r>
      <w:r w:rsidR="005D712B">
        <w:rPr>
          <w:sz w:val="28"/>
          <w:szCs w:val="28"/>
        </w:rPr>
        <w:t xml:space="preserve">территориального органа </w:t>
      </w:r>
      <w:r w:rsidR="005D712B" w:rsidRPr="00A5443A">
        <w:rPr>
          <w:sz w:val="28"/>
          <w:szCs w:val="28"/>
        </w:rPr>
        <w:t>Росздравнадзора в течение 1 рабочего дня</w:t>
      </w:r>
      <w:r w:rsidR="005D712B">
        <w:rPr>
          <w:sz w:val="28"/>
          <w:szCs w:val="28"/>
        </w:rPr>
        <w:t>.</w:t>
      </w:r>
    </w:p>
    <w:p w14:paraId="1D73ED28" w14:textId="08AEFEB3" w:rsidR="00377C27" w:rsidRPr="00A5443A" w:rsidRDefault="00A5443A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4</w:t>
      </w:r>
      <w:r w:rsidR="00FF64A8">
        <w:rPr>
          <w:sz w:val="28"/>
          <w:szCs w:val="28"/>
        </w:rPr>
        <w:t>8</w:t>
      </w:r>
      <w:r w:rsidR="00377C27" w:rsidRPr="00A5443A">
        <w:rPr>
          <w:sz w:val="28"/>
          <w:szCs w:val="28"/>
        </w:rPr>
        <w:t>.</w:t>
      </w:r>
      <w:r w:rsidRPr="00A5443A">
        <w:rPr>
          <w:sz w:val="28"/>
          <w:szCs w:val="28"/>
        </w:rPr>
        <w:t xml:space="preserve"> </w:t>
      </w:r>
      <w:r w:rsidR="005D712B">
        <w:rPr>
          <w:sz w:val="28"/>
          <w:szCs w:val="28"/>
        </w:rPr>
        <w:t>У</w:t>
      </w:r>
      <w:r w:rsidR="00377C27" w:rsidRPr="00A5443A">
        <w:rPr>
          <w:sz w:val="28"/>
          <w:szCs w:val="28"/>
        </w:rPr>
        <w:t>ведомление об отказе в выдаче разрешения</w:t>
      </w:r>
      <w:r w:rsidR="00FF64A8" w:rsidRPr="00FF64A8">
        <w:t xml:space="preserve"> </w:t>
      </w:r>
      <w:r w:rsidR="00FF64A8" w:rsidRPr="00FF64A8">
        <w:rPr>
          <w:sz w:val="28"/>
          <w:szCs w:val="28"/>
        </w:rPr>
        <w:t xml:space="preserve">по форме согласно Приложению № </w:t>
      </w:r>
      <w:r w:rsidR="00FF64A8">
        <w:rPr>
          <w:sz w:val="28"/>
          <w:szCs w:val="28"/>
        </w:rPr>
        <w:t>5</w:t>
      </w:r>
      <w:r w:rsidR="00FF64A8" w:rsidRPr="00FF64A8">
        <w:rPr>
          <w:sz w:val="28"/>
          <w:szCs w:val="28"/>
        </w:rPr>
        <w:t xml:space="preserve"> к Административному регламенту</w:t>
      </w:r>
      <w:r w:rsidR="00F7008B">
        <w:rPr>
          <w:sz w:val="28"/>
          <w:szCs w:val="28"/>
        </w:rPr>
        <w:t>, подписанное</w:t>
      </w:r>
      <w:r w:rsidR="00377C27" w:rsidRPr="00A5443A">
        <w:rPr>
          <w:sz w:val="28"/>
          <w:szCs w:val="28"/>
        </w:rPr>
        <w:t xml:space="preserve"> </w:t>
      </w:r>
      <w:r w:rsidR="005D712B" w:rsidRPr="005D712B">
        <w:rPr>
          <w:sz w:val="28"/>
          <w:szCs w:val="28"/>
        </w:rPr>
        <w:t>усиленной квалифицированной электронной подписью руководител</w:t>
      </w:r>
      <w:r w:rsidR="00F7008B">
        <w:rPr>
          <w:sz w:val="28"/>
          <w:szCs w:val="28"/>
        </w:rPr>
        <w:t>я</w:t>
      </w:r>
      <w:r w:rsidR="00C545D7" w:rsidRPr="00137262">
        <w:rPr>
          <w:sz w:val="28"/>
          <w:szCs w:val="28"/>
        </w:rPr>
        <w:t xml:space="preserve"> </w:t>
      </w:r>
      <w:r w:rsidR="00377C27" w:rsidRPr="00A5443A">
        <w:rPr>
          <w:sz w:val="28"/>
          <w:szCs w:val="28"/>
        </w:rPr>
        <w:t>(заместител</w:t>
      </w:r>
      <w:r w:rsidR="00F7008B">
        <w:rPr>
          <w:sz w:val="28"/>
          <w:szCs w:val="28"/>
        </w:rPr>
        <w:t xml:space="preserve">я </w:t>
      </w:r>
      <w:r w:rsidR="00377C27" w:rsidRPr="00A5443A">
        <w:rPr>
          <w:sz w:val="28"/>
          <w:szCs w:val="28"/>
        </w:rPr>
        <w:t xml:space="preserve">руководителя) </w:t>
      </w:r>
      <w:r w:rsidR="0060254B" w:rsidRPr="0060254B">
        <w:rPr>
          <w:sz w:val="28"/>
          <w:szCs w:val="28"/>
        </w:rPr>
        <w:t xml:space="preserve">территориального органа </w:t>
      </w:r>
      <w:r w:rsidR="00377C27" w:rsidRPr="00A5443A">
        <w:rPr>
          <w:sz w:val="28"/>
          <w:szCs w:val="28"/>
        </w:rPr>
        <w:t>Росздравнадзора</w:t>
      </w:r>
      <w:r w:rsidR="00A566FC">
        <w:rPr>
          <w:sz w:val="28"/>
          <w:szCs w:val="28"/>
        </w:rPr>
        <w:t>,</w:t>
      </w:r>
      <w:r w:rsidR="00212EA6" w:rsidRPr="00A5443A">
        <w:rPr>
          <w:sz w:val="28"/>
          <w:szCs w:val="28"/>
        </w:rPr>
        <w:t xml:space="preserve"> </w:t>
      </w:r>
      <w:r w:rsidR="00A566FC">
        <w:rPr>
          <w:sz w:val="28"/>
          <w:szCs w:val="28"/>
        </w:rPr>
        <w:t xml:space="preserve">направляется заявителю </w:t>
      </w:r>
      <w:r w:rsidR="00212EA6" w:rsidRPr="00A5443A">
        <w:rPr>
          <w:sz w:val="28"/>
          <w:szCs w:val="28"/>
        </w:rPr>
        <w:t xml:space="preserve">в течение </w:t>
      </w:r>
      <w:r w:rsidR="005D712B">
        <w:rPr>
          <w:sz w:val="28"/>
          <w:szCs w:val="28"/>
        </w:rPr>
        <w:t>3</w:t>
      </w:r>
      <w:r w:rsidR="00212EA6" w:rsidRPr="00A5443A">
        <w:rPr>
          <w:sz w:val="28"/>
          <w:szCs w:val="28"/>
        </w:rPr>
        <w:t xml:space="preserve"> дн</w:t>
      </w:r>
      <w:r w:rsidR="005D712B">
        <w:rPr>
          <w:sz w:val="28"/>
          <w:szCs w:val="28"/>
        </w:rPr>
        <w:t>ей со дня принятия решения об отказе в выдаче разрешения</w:t>
      </w:r>
      <w:r w:rsidR="00377C27" w:rsidRPr="00A5443A">
        <w:rPr>
          <w:sz w:val="28"/>
          <w:szCs w:val="28"/>
        </w:rPr>
        <w:t>.</w:t>
      </w:r>
    </w:p>
    <w:p w14:paraId="616119C3" w14:textId="30068431" w:rsidR="00377C27" w:rsidRPr="00A5443A" w:rsidRDefault="00A5443A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>4</w:t>
      </w:r>
      <w:r w:rsidR="00FF64A8">
        <w:rPr>
          <w:sz w:val="28"/>
          <w:szCs w:val="28"/>
        </w:rPr>
        <w:t>9</w:t>
      </w:r>
      <w:r w:rsidR="00377C27" w:rsidRPr="00A5443A">
        <w:rPr>
          <w:sz w:val="28"/>
          <w:szCs w:val="28"/>
        </w:rPr>
        <w:t xml:space="preserve">. Разрешение, уведомление об отказе в выдаче разрешения направляются заявителю посредством личного кабинета </w:t>
      </w:r>
      <w:r w:rsidR="005D712B">
        <w:rPr>
          <w:sz w:val="28"/>
          <w:szCs w:val="28"/>
        </w:rPr>
        <w:t>на официальном сайте Росздравнадзора</w:t>
      </w:r>
      <w:r w:rsidR="005D712B" w:rsidRPr="005D712B">
        <w:t xml:space="preserve"> </w:t>
      </w:r>
      <w:r w:rsidR="005D712B" w:rsidRPr="005D712B">
        <w:rPr>
          <w:sz w:val="28"/>
          <w:szCs w:val="28"/>
        </w:rPr>
        <w:t>в сети «Интернет»</w:t>
      </w:r>
      <w:r w:rsidR="005D712B">
        <w:rPr>
          <w:sz w:val="28"/>
          <w:szCs w:val="28"/>
        </w:rPr>
        <w:t>, Едином портале</w:t>
      </w:r>
      <w:r w:rsidR="00377C27" w:rsidRPr="00A5443A">
        <w:rPr>
          <w:sz w:val="28"/>
          <w:szCs w:val="28"/>
        </w:rPr>
        <w:t>.</w:t>
      </w:r>
    </w:p>
    <w:p w14:paraId="6C4AC44F" w14:textId="6E6777DF" w:rsidR="00E11CBE" w:rsidRDefault="00FF64A8" w:rsidP="00A5443A">
      <w:pPr>
        <w:autoSpaceDE w:val="0"/>
        <w:autoSpaceDN w:val="0"/>
        <w:adjustRightInd w:val="0"/>
        <w:ind w:firstLine="58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50</w:t>
      </w:r>
      <w:r w:rsidR="00E11CBE" w:rsidRPr="00A5443A">
        <w:rPr>
          <w:rFonts w:ascii="Times New Roman" w:eastAsia="DejaVu Sans" w:hAnsi="Times New Roman" w:cs="Times New Roman"/>
          <w:sz w:val="28"/>
          <w:szCs w:val="28"/>
        </w:rPr>
        <w:t xml:space="preserve">. Сведения о выданных разрешениях размещаются </w:t>
      </w:r>
      <w:r w:rsidR="005D712B">
        <w:rPr>
          <w:rFonts w:ascii="Times New Roman" w:eastAsia="DejaVu Sans" w:hAnsi="Times New Roman" w:cs="Times New Roman"/>
          <w:sz w:val="28"/>
          <w:szCs w:val="28"/>
        </w:rPr>
        <w:t>в</w:t>
      </w:r>
      <w:r w:rsidR="00E11CBE">
        <w:rPr>
          <w:rFonts w:ascii="Times New Roman" w:eastAsia="DejaVu Sans" w:hAnsi="Times New Roman" w:cs="Times New Roman"/>
          <w:sz w:val="28"/>
          <w:szCs w:val="28"/>
        </w:rPr>
        <w:t xml:space="preserve"> д</w:t>
      </w:r>
      <w:r w:rsidR="005D712B">
        <w:rPr>
          <w:rFonts w:ascii="Times New Roman" w:eastAsia="DejaVu Sans" w:hAnsi="Times New Roman" w:cs="Times New Roman"/>
          <w:sz w:val="28"/>
          <w:szCs w:val="28"/>
        </w:rPr>
        <w:t>ень</w:t>
      </w:r>
      <w:r w:rsidR="00E11CBE">
        <w:rPr>
          <w:rFonts w:ascii="Times New Roman" w:eastAsia="DejaVu Sans" w:hAnsi="Times New Roman" w:cs="Times New Roman"/>
          <w:sz w:val="28"/>
          <w:szCs w:val="28"/>
        </w:rPr>
        <w:t xml:space="preserve"> их оформления на официальном сайте Росздравнадзора в сети «Интернет» с соблюдением требований законодательства Российской Федерации о коммерческой и иной </w:t>
      </w:r>
      <w:r w:rsidR="00E11CBE" w:rsidRPr="00E11CBE">
        <w:rPr>
          <w:rFonts w:ascii="Times New Roman" w:eastAsia="DejaVu Sans" w:hAnsi="Times New Roman" w:cs="Times New Roman"/>
          <w:sz w:val="28"/>
          <w:szCs w:val="28"/>
        </w:rPr>
        <w:t xml:space="preserve">охраняемой </w:t>
      </w:r>
      <w:hyperlink r:id="rId9" w:history="1">
        <w:r w:rsidR="00E11CBE" w:rsidRPr="00E11CBE">
          <w:rPr>
            <w:rFonts w:ascii="Times New Roman" w:eastAsia="DejaVu Sans" w:hAnsi="Times New Roman" w:cs="Times New Roman"/>
            <w:sz w:val="28"/>
            <w:szCs w:val="28"/>
          </w:rPr>
          <w:t>законом</w:t>
        </w:r>
      </w:hyperlink>
      <w:r w:rsidR="00E11CBE" w:rsidRPr="00E11CBE">
        <w:rPr>
          <w:rFonts w:ascii="Times New Roman" w:eastAsia="DejaVu Sans" w:hAnsi="Times New Roman" w:cs="Times New Roman"/>
          <w:sz w:val="28"/>
          <w:szCs w:val="28"/>
        </w:rPr>
        <w:t xml:space="preserve"> тайне</w:t>
      </w:r>
      <w:r w:rsidR="00E11CBE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4BA6B8EA" w14:textId="3972A329" w:rsidR="00377C27" w:rsidRPr="00A5443A" w:rsidRDefault="00FF64A8" w:rsidP="00A5443A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377C27" w:rsidRPr="00A5443A">
        <w:rPr>
          <w:sz w:val="28"/>
          <w:szCs w:val="28"/>
        </w:rPr>
        <w:t xml:space="preserve">. </w:t>
      </w:r>
      <w:r w:rsidR="00A2553E" w:rsidRPr="00A5443A">
        <w:rPr>
          <w:sz w:val="28"/>
          <w:szCs w:val="28"/>
        </w:rPr>
        <w:t>Критерием</w:t>
      </w:r>
      <w:r w:rsidR="00377C27" w:rsidRPr="00A5443A">
        <w:rPr>
          <w:sz w:val="28"/>
          <w:szCs w:val="28"/>
        </w:rPr>
        <w:t xml:space="preserve"> принятия решения по административной процедуре являются наличие или отсутствие оснований для отказа в выдаче разрешения.</w:t>
      </w:r>
    </w:p>
    <w:p w14:paraId="6D455CCF" w14:textId="1B47B40D" w:rsidR="00A2553E" w:rsidRPr="00A5443A" w:rsidRDefault="00FF64A8" w:rsidP="00A5443A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A2553E" w:rsidRPr="00A5443A">
        <w:rPr>
          <w:sz w:val="28"/>
          <w:szCs w:val="28"/>
        </w:rPr>
        <w:t>. Результатами административной процедуры являются:</w:t>
      </w:r>
    </w:p>
    <w:p w14:paraId="19066830" w14:textId="5954EF8B" w:rsidR="00A2553E" w:rsidRPr="00A5443A" w:rsidRDefault="00A2553E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 xml:space="preserve">1) принятие решения о </w:t>
      </w:r>
      <w:r w:rsidR="00B116CF" w:rsidRPr="00A5443A">
        <w:rPr>
          <w:sz w:val="28"/>
          <w:szCs w:val="28"/>
        </w:rPr>
        <w:t>выдаче</w:t>
      </w:r>
      <w:r w:rsidRPr="00A5443A">
        <w:rPr>
          <w:sz w:val="28"/>
          <w:szCs w:val="28"/>
        </w:rPr>
        <w:t xml:space="preserve"> разрешения;</w:t>
      </w:r>
    </w:p>
    <w:p w14:paraId="645D2F1A" w14:textId="41AB3670" w:rsidR="00A2553E" w:rsidRDefault="00A2553E" w:rsidP="00A5443A">
      <w:pPr>
        <w:autoSpaceDE w:val="0"/>
        <w:ind w:firstLine="587"/>
        <w:jc w:val="both"/>
        <w:rPr>
          <w:sz w:val="28"/>
          <w:szCs w:val="28"/>
        </w:rPr>
      </w:pPr>
      <w:r w:rsidRPr="00A5443A">
        <w:rPr>
          <w:sz w:val="28"/>
          <w:szCs w:val="28"/>
        </w:rPr>
        <w:t xml:space="preserve">2) принятие решения об отказе в </w:t>
      </w:r>
      <w:r w:rsidR="00B116CF" w:rsidRPr="00A5443A">
        <w:rPr>
          <w:sz w:val="28"/>
          <w:szCs w:val="28"/>
        </w:rPr>
        <w:t>выдаче</w:t>
      </w:r>
      <w:r w:rsidRPr="00A5443A">
        <w:rPr>
          <w:sz w:val="28"/>
          <w:szCs w:val="28"/>
        </w:rPr>
        <w:t xml:space="preserve"> разрешения.</w:t>
      </w:r>
    </w:p>
    <w:p w14:paraId="77B28D07" w14:textId="461AF717" w:rsidR="006225DF" w:rsidRDefault="00FF64A8" w:rsidP="00A5443A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5D712B" w:rsidRPr="005D712B">
        <w:rPr>
          <w:sz w:val="28"/>
          <w:szCs w:val="28"/>
        </w:rPr>
        <w:t xml:space="preserve">. Способом фиксации результата административной процедуры является издание приказа о </w:t>
      </w:r>
      <w:r w:rsidR="005D712B">
        <w:rPr>
          <w:sz w:val="28"/>
          <w:szCs w:val="28"/>
        </w:rPr>
        <w:t xml:space="preserve">выдаче </w:t>
      </w:r>
      <w:r w:rsidR="005D712B" w:rsidRPr="005D712B">
        <w:rPr>
          <w:sz w:val="28"/>
          <w:szCs w:val="28"/>
        </w:rPr>
        <w:t xml:space="preserve">или об отказе в </w:t>
      </w:r>
      <w:r w:rsidR="005D712B">
        <w:rPr>
          <w:sz w:val="28"/>
          <w:szCs w:val="28"/>
        </w:rPr>
        <w:t>выдаче разрешения</w:t>
      </w:r>
      <w:r w:rsidR="005D712B" w:rsidRPr="005D712B">
        <w:rPr>
          <w:sz w:val="28"/>
          <w:szCs w:val="28"/>
        </w:rPr>
        <w:t xml:space="preserve">, внесение сведений в </w:t>
      </w:r>
      <w:r w:rsidR="005D712B">
        <w:rPr>
          <w:sz w:val="28"/>
          <w:szCs w:val="28"/>
        </w:rPr>
        <w:t>реестр разрешений</w:t>
      </w:r>
      <w:r w:rsidR="005D712B" w:rsidRPr="005D712B">
        <w:rPr>
          <w:sz w:val="28"/>
          <w:szCs w:val="28"/>
        </w:rPr>
        <w:t>.</w:t>
      </w:r>
    </w:p>
    <w:p w14:paraId="2F6CE00A" w14:textId="77777777" w:rsidR="005D712B" w:rsidRDefault="005D712B" w:rsidP="00A5443A">
      <w:pPr>
        <w:autoSpaceDE w:val="0"/>
        <w:ind w:firstLine="587"/>
        <w:jc w:val="both"/>
        <w:rPr>
          <w:sz w:val="28"/>
          <w:szCs w:val="28"/>
        </w:rPr>
      </w:pPr>
    </w:p>
    <w:p w14:paraId="73317FA1" w14:textId="4308F082" w:rsidR="006225DF" w:rsidRDefault="006225DF" w:rsidP="006225DF">
      <w:pPr>
        <w:autoSpaceDE w:val="0"/>
        <w:autoSpaceDN w:val="0"/>
        <w:adjustRightInd w:val="0"/>
        <w:jc w:val="center"/>
        <w:outlineLvl w:val="0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Прекращение действия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разрешения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по заявлению </w:t>
      </w:r>
      <w:r w:rsidR="005D712B">
        <w:rPr>
          <w:rFonts w:ascii="Times New Roman" w:eastAsia="DejaVu Sans" w:hAnsi="Times New Roman" w:cs="Times New Roman"/>
          <w:sz w:val="28"/>
          <w:szCs w:val="28"/>
        </w:rPr>
        <w:t>аптечной организации</w:t>
      </w:r>
    </w:p>
    <w:p w14:paraId="4CFA2ABD" w14:textId="77777777" w:rsidR="006225DF" w:rsidRDefault="006225DF" w:rsidP="006225DF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14:paraId="34467A30" w14:textId="1A9D7A82" w:rsidR="006225DF" w:rsidRDefault="00FF64A8" w:rsidP="006225DF">
      <w:pPr>
        <w:autoSpaceDE w:val="0"/>
        <w:autoSpaceDN w:val="0"/>
        <w:adjustRightInd w:val="0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54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. </w:t>
      </w:r>
      <w:r w:rsidR="00D86DDC" w:rsidRPr="00D86DDC">
        <w:rPr>
          <w:rFonts w:ascii="Times New Roman" w:eastAsia="DejaVu Sans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территориальные органы Росздравнадзора заявления о </w:t>
      </w:r>
      <w:r w:rsidR="00D86DDC">
        <w:rPr>
          <w:rFonts w:ascii="Times New Roman" w:eastAsia="DejaVu Sans" w:hAnsi="Times New Roman" w:cs="Times New Roman"/>
          <w:sz w:val="28"/>
          <w:szCs w:val="28"/>
        </w:rPr>
        <w:t>прекращении разрешения</w:t>
      </w:r>
      <w:r w:rsidR="00D86DDC" w:rsidRPr="00D86DDC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051E5652" w14:textId="6C26C244" w:rsidR="006225DF" w:rsidRDefault="00FF64A8" w:rsidP="00FF64A8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55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. Ответственный исполнитель, назначенный начальником отдела,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в течение 3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 рабочих дней со дня поступления </w:t>
      </w:r>
      <w:r w:rsidR="00F7008B" w:rsidRPr="00F7008B">
        <w:rPr>
          <w:rFonts w:ascii="Times New Roman" w:eastAsia="DejaVu Sans" w:hAnsi="Times New Roman" w:cs="Times New Roman"/>
          <w:sz w:val="28"/>
          <w:szCs w:val="28"/>
        </w:rPr>
        <w:t>в территориальны</w:t>
      </w:r>
      <w:r w:rsidR="00F7008B">
        <w:rPr>
          <w:rFonts w:ascii="Times New Roman" w:eastAsia="DejaVu Sans" w:hAnsi="Times New Roman" w:cs="Times New Roman"/>
          <w:sz w:val="28"/>
          <w:szCs w:val="28"/>
        </w:rPr>
        <w:t>й</w:t>
      </w:r>
      <w:r w:rsidR="00F7008B" w:rsidRPr="00F7008B">
        <w:rPr>
          <w:rFonts w:ascii="Times New Roman" w:eastAsia="DejaVu Sans" w:hAnsi="Times New Roman" w:cs="Times New Roman"/>
          <w:sz w:val="28"/>
          <w:szCs w:val="28"/>
        </w:rPr>
        <w:t xml:space="preserve"> орган Росздравнадзора </w:t>
      </w:r>
      <w:r w:rsidR="006225DF">
        <w:rPr>
          <w:rFonts w:ascii="Times New Roman" w:eastAsia="DejaVu Sans" w:hAnsi="Times New Roman" w:cs="Times New Roman"/>
          <w:sz w:val="28"/>
          <w:szCs w:val="28"/>
        </w:rPr>
        <w:t>надлежащим образом оформленного заявления осуществляет:</w:t>
      </w:r>
    </w:p>
    <w:p w14:paraId="77E243BB" w14:textId="42EF77ED" w:rsidR="006225DF" w:rsidRDefault="006225DF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lastRenderedPageBreak/>
        <w:t xml:space="preserve">1) проверку достоверности представленных сведений с учетом сведений о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заявителе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, имеющихся в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реестре разрешений</w:t>
      </w:r>
      <w:r>
        <w:rPr>
          <w:rFonts w:ascii="Times New Roman" w:eastAsia="DejaVu Sans" w:hAnsi="Times New Roman" w:cs="Times New Roman"/>
          <w:sz w:val="28"/>
          <w:szCs w:val="28"/>
        </w:rPr>
        <w:t>;</w:t>
      </w:r>
    </w:p>
    <w:p w14:paraId="3E4D42C3" w14:textId="48FF8EF5" w:rsidR="006225DF" w:rsidRDefault="006225DF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2) оформление проекта приказа о прекращении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действия разрешения</w:t>
      </w:r>
      <w:r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350706FC" w14:textId="67A36379" w:rsidR="006225DF" w:rsidRDefault="00FF64A8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56</w:t>
      </w:r>
      <w:r w:rsidR="006225DF">
        <w:rPr>
          <w:rFonts w:ascii="Times New Roman" w:eastAsia="DejaVu Sans" w:hAnsi="Times New Roman" w:cs="Times New Roman"/>
          <w:sz w:val="28"/>
          <w:szCs w:val="28"/>
        </w:rPr>
        <w:t>. Решение Росздравнадзора о прекращении действия лицензии оформляется приказом.</w:t>
      </w:r>
    </w:p>
    <w:p w14:paraId="69A3CAB6" w14:textId="6D27D598" w:rsidR="006225DF" w:rsidRDefault="00FF64A8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57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. Действие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разрешения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 прекращается со дня принятия решения о прекращении действия </w:t>
      </w:r>
      <w:r w:rsidR="00F7008B">
        <w:rPr>
          <w:rFonts w:ascii="Times New Roman" w:eastAsia="DejaVu Sans" w:hAnsi="Times New Roman" w:cs="Times New Roman"/>
          <w:sz w:val="28"/>
          <w:szCs w:val="28"/>
        </w:rPr>
        <w:t>разрешения</w:t>
      </w:r>
      <w:r w:rsidR="006225DF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195BAFD7" w14:textId="3C6DDA97" w:rsidR="00F7008B" w:rsidRPr="00A5443A" w:rsidRDefault="00FF64A8" w:rsidP="00F7008B">
      <w:pPr>
        <w:autoSpaceDE w:val="0"/>
        <w:ind w:firstLine="587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F7008B" w:rsidRPr="00A5443A">
        <w:rPr>
          <w:sz w:val="28"/>
          <w:szCs w:val="28"/>
        </w:rPr>
        <w:t xml:space="preserve">. </w:t>
      </w:r>
      <w:r w:rsidR="00F7008B">
        <w:rPr>
          <w:sz w:val="28"/>
          <w:szCs w:val="28"/>
        </w:rPr>
        <w:t>У</w:t>
      </w:r>
      <w:r w:rsidR="00F7008B" w:rsidRPr="00A5443A">
        <w:rPr>
          <w:sz w:val="28"/>
          <w:szCs w:val="28"/>
        </w:rPr>
        <w:t xml:space="preserve">ведомление </w:t>
      </w:r>
      <w:r w:rsidR="00F7008B">
        <w:rPr>
          <w:sz w:val="28"/>
          <w:szCs w:val="28"/>
        </w:rPr>
        <w:t>о прекращении действия разрешения</w:t>
      </w:r>
      <w:r w:rsidRPr="00FF64A8">
        <w:t xml:space="preserve"> </w:t>
      </w:r>
      <w:r w:rsidRPr="00FF64A8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6</w:t>
      </w:r>
      <w:r w:rsidRPr="00FF64A8">
        <w:rPr>
          <w:sz w:val="28"/>
          <w:szCs w:val="28"/>
        </w:rPr>
        <w:t xml:space="preserve"> к Административному регламенту</w:t>
      </w:r>
      <w:r w:rsidR="00F7008B">
        <w:rPr>
          <w:sz w:val="28"/>
          <w:szCs w:val="28"/>
        </w:rPr>
        <w:t>, подписанное</w:t>
      </w:r>
      <w:r w:rsidR="00F7008B" w:rsidRPr="00A5443A">
        <w:rPr>
          <w:sz w:val="28"/>
          <w:szCs w:val="28"/>
        </w:rPr>
        <w:t xml:space="preserve"> </w:t>
      </w:r>
      <w:r w:rsidR="00F7008B" w:rsidRPr="005D712B">
        <w:rPr>
          <w:sz w:val="28"/>
          <w:szCs w:val="28"/>
        </w:rPr>
        <w:t>усиленной квалифицированной электронной подписью руководител</w:t>
      </w:r>
      <w:r w:rsidR="00F7008B">
        <w:rPr>
          <w:sz w:val="28"/>
          <w:szCs w:val="28"/>
        </w:rPr>
        <w:t>я</w:t>
      </w:r>
      <w:r w:rsidR="00F7008B" w:rsidRPr="00137262">
        <w:rPr>
          <w:sz w:val="28"/>
          <w:szCs w:val="28"/>
        </w:rPr>
        <w:t xml:space="preserve"> </w:t>
      </w:r>
      <w:r w:rsidR="00F7008B" w:rsidRPr="00A5443A">
        <w:rPr>
          <w:sz w:val="28"/>
          <w:szCs w:val="28"/>
        </w:rPr>
        <w:t>(заместител</w:t>
      </w:r>
      <w:r w:rsidR="00F7008B">
        <w:rPr>
          <w:sz w:val="28"/>
          <w:szCs w:val="28"/>
        </w:rPr>
        <w:t>я</w:t>
      </w:r>
      <w:r w:rsidR="00F7008B" w:rsidRPr="00A5443A">
        <w:rPr>
          <w:sz w:val="28"/>
          <w:szCs w:val="28"/>
        </w:rPr>
        <w:t xml:space="preserve"> руководителя) </w:t>
      </w:r>
      <w:r w:rsidR="0060254B">
        <w:rPr>
          <w:sz w:val="28"/>
          <w:szCs w:val="28"/>
        </w:rPr>
        <w:t xml:space="preserve">территориального органа </w:t>
      </w:r>
      <w:r w:rsidR="00F7008B" w:rsidRPr="00A5443A">
        <w:rPr>
          <w:sz w:val="28"/>
          <w:szCs w:val="28"/>
        </w:rPr>
        <w:t>Росздравнадзора</w:t>
      </w:r>
      <w:r w:rsidR="00A566FC">
        <w:rPr>
          <w:sz w:val="28"/>
          <w:szCs w:val="28"/>
        </w:rPr>
        <w:t>,</w:t>
      </w:r>
      <w:r w:rsidR="00F7008B" w:rsidRPr="00A5443A">
        <w:rPr>
          <w:sz w:val="28"/>
          <w:szCs w:val="28"/>
        </w:rPr>
        <w:t xml:space="preserve"> </w:t>
      </w:r>
      <w:r w:rsidR="00A566FC">
        <w:rPr>
          <w:sz w:val="28"/>
          <w:szCs w:val="28"/>
        </w:rPr>
        <w:t xml:space="preserve">направляется заявителю </w:t>
      </w:r>
      <w:r w:rsidR="00F7008B" w:rsidRPr="00A5443A">
        <w:rPr>
          <w:sz w:val="28"/>
          <w:szCs w:val="28"/>
        </w:rPr>
        <w:t xml:space="preserve">посредством личного кабинета </w:t>
      </w:r>
      <w:r w:rsidR="00F7008B">
        <w:rPr>
          <w:sz w:val="28"/>
          <w:szCs w:val="28"/>
        </w:rPr>
        <w:t>на официальном сайте Росздравнадзора</w:t>
      </w:r>
      <w:r w:rsidR="00F7008B" w:rsidRPr="005D712B">
        <w:t xml:space="preserve"> </w:t>
      </w:r>
      <w:r w:rsidR="00F7008B" w:rsidRPr="005D712B">
        <w:rPr>
          <w:sz w:val="28"/>
          <w:szCs w:val="28"/>
        </w:rPr>
        <w:t>в сети «Интернет»</w:t>
      </w:r>
      <w:r w:rsidR="00F7008B">
        <w:rPr>
          <w:sz w:val="28"/>
          <w:szCs w:val="28"/>
        </w:rPr>
        <w:t>, Едином портале</w:t>
      </w:r>
      <w:r w:rsidR="00F7008B" w:rsidRPr="00A5443A">
        <w:rPr>
          <w:sz w:val="28"/>
          <w:szCs w:val="28"/>
        </w:rPr>
        <w:t>.</w:t>
      </w:r>
    </w:p>
    <w:p w14:paraId="6D75822D" w14:textId="086BD1B2" w:rsidR="00F7008B" w:rsidRDefault="00FF64A8" w:rsidP="00F7008B">
      <w:pPr>
        <w:autoSpaceDE w:val="0"/>
        <w:autoSpaceDN w:val="0"/>
        <w:adjustRightInd w:val="0"/>
        <w:ind w:firstLine="58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59</w:t>
      </w:r>
      <w:r w:rsidR="00F7008B" w:rsidRPr="00A5443A">
        <w:rPr>
          <w:rFonts w:ascii="Times New Roman" w:eastAsia="DejaVu Sans" w:hAnsi="Times New Roman" w:cs="Times New Roman"/>
          <w:sz w:val="28"/>
          <w:szCs w:val="28"/>
        </w:rPr>
        <w:t xml:space="preserve">. Сведения о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прекращении действия</w:t>
      </w:r>
      <w:r w:rsidR="00F7008B" w:rsidRPr="00A5443A">
        <w:rPr>
          <w:rFonts w:ascii="Times New Roman" w:eastAsia="DejaVu Sans" w:hAnsi="Times New Roman" w:cs="Times New Roman"/>
          <w:sz w:val="28"/>
          <w:szCs w:val="28"/>
        </w:rPr>
        <w:t xml:space="preserve"> разрешения размещаются </w:t>
      </w:r>
      <w:r w:rsidR="00F7008B">
        <w:rPr>
          <w:rFonts w:ascii="Times New Roman" w:eastAsia="DejaVu Sans" w:hAnsi="Times New Roman" w:cs="Times New Roman"/>
          <w:sz w:val="28"/>
          <w:szCs w:val="28"/>
        </w:rPr>
        <w:t xml:space="preserve">в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день принятия решения</w:t>
      </w:r>
      <w:r w:rsidR="00F7008B">
        <w:rPr>
          <w:rFonts w:ascii="Times New Roman" w:eastAsia="DejaVu Sans" w:hAnsi="Times New Roman" w:cs="Times New Roman"/>
          <w:sz w:val="28"/>
          <w:szCs w:val="28"/>
        </w:rPr>
        <w:t xml:space="preserve"> на официальном сайте Росздравнадзора в сети «Интернет» с соблюдением требований законодательства Российской Федерации о коммерческой и иной </w:t>
      </w:r>
      <w:r w:rsidR="00F7008B" w:rsidRPr="00E11CBE">
        <w:rPr>
          <w:rFonts w:ascii="Times New Roman" w:eastAsia="DejaVu Sans" w:hAnsi="Times New Roman" w:cs="Times New Roman"/>
          <w:sz w:val="28"/>
          <w:szCs w:val="28"/>
        </w:rPr>
        <w:t xml:space="preserve">охраняемой </w:t>
      </w:r>
      <w:hyperlink r:id="rId10" w:history="1">
        <w:r w:rsidR="00F7008B" w:rsidRPr="00E11CBE">
          <w:rPr>
            <w:rFonts w:ascii="Times New Roman" w:eastAsia="DejaVu Sans" w:hAnsi="Times New Roman" w:cs="Times New Roman"/>
            <w:sz w:val="28"/>
            <w:szCs w:val="28"/>
          </w:rPr>
          <w:t>законом</w:t>
        </w:r>
      </w:hyperlink>
      <w:r w:rsidR="00F7008B" w:rsidRPr="00E11CBE">
        <w:rPr>
          <w:rFonts w:ascii="Times New Roman" w:eastAsia="DejaVu Sans" w:hAnsi="Times New Roman" w:cs="Times New Roman"/>
          <w:sz w:val="28"/>
          <w:szCs w:val="28"/>
        </w:rPr>
        <w:t xml:space="preserve"> тайне</w:t>
      </w:r>
      <w:r w:rsidR="00F7008B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701A9D33" w14:textId="776E7A68" w:rsidR="006225DF" w:rsidRDefault="00FF64A8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60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. Критерием принятия решения по административной процедуре является заявление о прекращении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действия разрешения</w:t>
      </w:r>
      <w:r w:rsidR="006225DF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480DB07E" w14:textId="10068EEA" w:rsidR="006225DF" w:rsidRDefault="00FF64A8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61</w:t>
      </w:r>
      <w:r w:rsidR="006225DF">
        <w:rPr>
          <w:rFonts w:ascii="Times New Roman" w:eastAsia="DejaVu Sans" w:hAnsi="Times New Roman" w:cs="Times New Roman"/>
          <w:sz w:val="28"/>
          <w:szCs w:val="28"/>
        </w:rPr>
        <w:t>.</w:t>
      </w:r>
      <w:r w:rsidR="006225DF" w:rsidRPr="00C26830">
        <w:rPr>
          <w:rFonts w:ascii="Times New Roman" w:eastAsia="DejaVu Sans" w:hAnsi="Times New Roman" w:cs="Times New Roman"/>
          <w:sz w:val="28"/>
          <w:szCs w:val="28"/>
        </w:rPr>
        <w:t xml:space="preserve"> Результатом административной процедуры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6225DF" w:rsidRPr="00C26830">
        <w:rPr>
          <w:rFonts w:ascii="Times New Roman" w:eastAsia="DejaVu Sans" w:hAnsi="Times New Roman" w:cs="Times New Roman"/>
          <w:sz w:val="28"/>
          <w:szCs w:val="28"/>
        </w:rPr>
        <w:t xml:space="preserve">является прекращение действия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разрешения</w:t>
      </w:r>
      <w:r w:rsidR="006225DF" w:rsidRPr="00C26830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5038AFF5" w14:textId="6FAFC2AD" w:rsidR="006225DF" w:rsidRDefault="00FF64A8" w:rsidP="006225DF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62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издание приказа о прекращении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действия разрешения</w:t>
      </w:r>
      <w:r w:rsidR="006225DF">
        <w:rPr>
          <w:rFonts w:ascii="Times New Roman" w:eastAsia="DejaVu Sans" w:hAnsi="Times New Roman" w:cs="Times New Roman"/>
          <w:sz w:val="28"/>
          <w:szCs w:val="28"/>
        </w:rPr>
        <w:t xml:space="preserve">, внесение сведений в реестр </w:t>
      </w:r>
      <w:r w:rsidR="00A566FC">
        <w:rPr>
          <w:rFonts w:ascii="Times New Roman" w:eastAsia="DejaVu Sans" w:hAnsi="Times New Roman" w:cs="Times New Roman"/>
          <w:sz w:val="28"/>
          <w:szCs w:val="28"/>
        </w:rPr>
        <w:t>разрешений</w:t>
      </w:r>
      <w:r w:rsidR="006225DF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3CA90C9F" w14:textId="77777777" w:rsidR="00BE4B87" w:rsidRPr="00DB55FB" w:rsidRDefault="00BE4B87" w:rsidP="00377C27">
      <w:pPr>
        <w:autoSpaceDE w:val="0"/>
        <w:jc w:val="both"/>
        <w:rPr>
          <w:i/>
          <w:sz w:val="28"/>
          <w:szCs w:val="28"/>
        </w:rPr>
      </w:pPr>
    </w:p>
    <w:p w14:paraId="42B4BF24" w14:textId="77777777" w:rsidR="004966CC" w:rsidRDefault="004966CC" w:rsidP="004966CC">
      <w:pPr>
        <w:autoSpaceDE w:val="0"/>
        <w:ind w:left="2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D74A5">
        <w:rPr>
          <w:sz w:val="28"/>
          <w:szCs w:val="28"/>
        </w:rPr>
        <w:t>орядок осуществления административных процедур в электронной форме, в том числе с</w:t>
      </w:r>
      <w:r>
        <w:rPr>
          <w:sz w:val="28"/>
          <w:szCs w:val="28"/>
        </w:rPr>
        <w:t xml:space="preserve"> использованием Единого портала</w:t>
      </w:r>
    </w:p>
    <w:p w14:paraId="2B15B04E" w14:textId="77777777" w:rsidR="004966CC" w:rsidRPr="00562E64" w:rsidRDefault="004966CC" w:rsidP="004966CC">
      <w:pPr>
        <w:autoSpaceDE w:val="0"/>
        <w:jc w:val="center"/>
        <w:rPr>
          <w:sz w:val="28"/>
          <w:szCs w:val="28"/>
        </w:rPr>
      </w:pPr>
    </w:p>
    <w:p w14:paraId="7A196D36" w14:textId="6C58C068" w:rsidR="004966CC" w:rsidRPr="00562E64" w:rsidRDefault="00FF64A8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4966CC" w:rsidRPr="00562E64">
        <w:rPr>
          <w:sz w:val="28"/>
          <w:szCs w:val="28"/>
        </w:rPr>
        <w:t xml:space="preserve">. </w:t>
      </w:r>
      <w:r w:rsidR="004966CC">
        <w:rPr>
          <w:sz w:val="28"/>
          <w:szCs w:val="28"/>
        </w:rPr>
        <w:t>Ф</w:t>
      </w:r>
      <w:r w:rsidR="004966CC" w:rsidRPr="00562E64">
        <w:rPr>
          <w:sz w:val="28"/>
          <w:szCs w:val="28"/>
        </w:rPr>
        <w:t xml:space="preserve">ормирование запроса о предоставлении государственной услуги (далее – запрос) </w:t>
      </w:r>
      <w:r w:rsidR="004966CC">
        <w:rPr>
          <w:sz w:val="28"/>
          <w:szCs w:val="28"/>
        </w:rPr>
        <w:t>осуществляется посредством</w:t>
      </w:r>
      <w:r w:rsidR="004966CC" w:rsidRPr="00562E64">
        <w:rPr>
          <w:sz w:val="28"/>
          <w:szCs w:val="28"/>
        </w:rPr>
        <w:t xml:space="preserve"> заполнения электронной формы запроса на Едином портале, на официальном сайте Росздравнадзора без необходимости дополнительной подачи запроса в какой-либо иной форме.</w:t>
      </w:r>
    </w:p>
    <w:p w14:paraId="3C7F9865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На Едином портале, на официальном сайте Росздравнадзора размещаются образцы заполнения электронной формы запроса.</w:t>
      </w:r>
    </w:p>
    <w:p w14:paraId="06062433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Росздравнадзора.</w:t>
      </w:r>
    </w:p>
    <w:p w14:paraId="34A77346" w14:textId="5D67AA38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 xml:space="preserve">Форматно-логическая проверка сформированного запроса осуществляется </w:t>
      </w:r>
      <w:r w:rsidR="0060254B">
        <w:rPr>
          <w:sz w:val="28"/>
          <w:szCs w:val="28"/>
        </w:rPr>
        <w:t xml:space="preserve">территориальным органом </w:t>
      </w:r>
      <w:r w:rsidRPr="00562E64">
        <w:rPr>
          <w:sz w:val="28"/>
          <w:szCs w:val="28"/>
        </w:rPr>
        <w:t>Росздравнадзором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6FE077E" w14:textId="0869AA29" w:rsidR="004966CC" w:rsidRPr="00562E64" w:rsidRDefault="00FF64A8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64</w:t>
      </w:r>
      <w:r w:rsidR="004966CC" w:rsidRPr="00562E64">
        <w:rPr>
          <w:sz w:val="28"/>
          <w:szCs w:val="28"/>
        </w:rPr>
        <w:t>. При формировании заявителем запроса обеспечивается:</w:t>
      </w:r>
    </w:p>
    <w:p w14:paraId="2A72360E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1) возможность копирования и сохранения запроса и иных документов, необходимых для предоставления услуги;</w:t>
      </w:r>
    </w:p>
    <w:p w14:paraId="7A908349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15097D4F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3) возможность печати на бумажном носителе копии электронной формы запроса;</w:t>
      </w:r>
    </w:p>
    <w:p w14:paraId="281907DB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34F3353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14:paraId="7070DE07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14:paraId="35029B72" w14:textId="77777777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7) возможность доступа заявителя на Едином портале, официальном сайте Росздравнадзора к ранее поданным им запросам в течение не менее года, а также частично сформированных запросов - в течение не менее 3 месяцев.</w:t>
      </w:r>
    </w:p>
    <w:p w14:paraId="40122347" w14:textId="6CFA1E9A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Сформированный и подписанный запрос и иные документы, необходимые для предоставления государственной услуги, направляются в Росздравнадзор посредством Единого портала или официального сайта Росздравнадзора.</w:t>
      </w:r>
    </w:p>
    <w:p w14:paraId="12E043D8" w14:textId="2F42AE48" w:rsidR="004966CC" w:rsidRPr="00562E64" w:rsidRDefault="00FF64A8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4966CC" w:rsidRPr="00562E64">
        <w:rPr>
          <w:sz w:val="28"/>
          <w:szCs w:val="28"/>
        </w:rPr>
        <w:t xml:space="preserve">. Заявитель имеет возможность получения информации о </w:t>
      </w:r>
      <w:r w:rsidR="004966CC">
        <w:rPr>
          <w:sz w:val="28"/>
          <w:szCs w:val="28"/>
        </w:rPr>
        <w:t>ходе предоставления государственной услуги.</w:t>
      </w:r>
    </w:p>
    <w:p w14:paraId="40978245" w14:textId="5274E83D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 xml:space="preserve">Информация о ходе предоставления государственной услуги направляется заявителю </w:t>
      </w:r>
      <w:r w:rsidR="0060254B">
        <w:rPr>
          <w:sz w:val="28"/>
          <w:szCs w:val="28"/>
        </w:rPr>
        <w:t xml:space="preserve">территориальным органом </w:t>
      </w:r>
      <w:r w:rsidRPr="00562E64">
        <w:rPr>
          <w:sz w:val="28"/>
          <w:szCs w:val="28"/>
        </w:rPr>
        <w:t>Росздравнадзором на адрес электронной почты или с использованием средств Единого портала, официального сайта Росздравнадзора по выбору заявителя.</w:t>
      </w:r>
    </w:p>
    <w:p w14:paraId="0F6D71E1" w14:textId="1B0E515B" w:rsidR="004966CC" w:rsidRPr="00562E64" w:rsidRDefault="00FF64A8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4966CC" w:rsidRPr="00562E64">
        <w:rPr>
          <w:sz w:val="28"/>
          <w:szCs w:val="28"/>
        </w:rPr>
        <w:t>. При предоставлении государственной услуги в электронной форме заявителю направляется:</w:t>
      </w:r>
    </w:p>
    <w:p w14:paraId="74B66BEC" w14:textId="77777777" w:rsidR="004966CC" w:rsidRDefault="004966CC" w:rsidP="004966CC">
      <w:pPr>
        <w:autoSpaceDE w:val="0"/>
        <w:ind w:firstLine="709"/>
        <w:jc w:val="both"/>
        <w:rPr>
          <w:sz w:val="28"/>
          <w:szCs w:val="28"/>
        </w:rPr>
      </w:pPr>
      <w:r w:rsidRPr="00562E64">
        <w:rPr>
          <w:sz w:val="28"/>
          <w:szCs w:val="28"/>
        </w:rPr>
        <w:t>1) уведомление о приеме и регистрации запроса;</w:t>
      </w:r>
    </w:p>
    <w:p w14:paraId="15573CDD" w14:textId="77777777" w:rsidR="004966CC" w:rsidRDefault="004966CC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 начале процедуры предоставления государственной услуги;</w:t>
      </w:r>
    </w:p>
    <w:p w14:paraId="4EC6B523" w14:textId="77777777" w:rsidR="004966CC" w:rsidRDefault="004966CC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об окончании предоставления государственной услуги;</w:t>
      </w:r>
    </w:p>
    <w:p w14:paraId="381FEB2A" w14:textId="412B70BA" w:rsidR="004966CC" w:rsidRPr="00562E64" w:rsidRDefault="004966CC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уведомление о результатах рассмотрения необходимых документов, </w:t>
      </w:r>
      <w:r w:rsidRPr="008617EA">
        <w:rPr>
          <w:sz w:val="28"/>
          <w:szCs w:val="28"/>
        </w:rPr>
        <w:t>предусмотренных пункт</w:t>
      </w:r>
      <w:r w:rsidR="008617EA" w:rsidRPr="008617EA">
        <w:rPr>
          <w:sz w:val="28"/>
          <w:szCs w:val="28"/>
        </w:rPr>
        <w:t>ами</w:t>
      </w:r>
      <w:r w:rsidRPr="008617EA">
        <w:rPr>
          <w:sz w:val="28"/>
          <w:szCs w:val="28"/>
        </w:rPr>
        <w:t xml:space="preserve"> </w:t>
      </w:r>
      <w:r w:rsidR="008617EA" w:rsidRPr="008617EA">
        <w:rPr>
          <w:sz w:val="28"/>
          <w:szCs w:val="28"/>
        </w:rPr>
        <w:t>14-15</w:t>
      </w:r>
      <w:r w:rsidRPr="008617EA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регламента;</w:t>
      </w:r>
    </w:p>
    <w:p w14:paraId="3B8D6FDE" w14:textId="77777777" w:rsidR="004966CC" w:rsidRDefault="004966CC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2E64">
        <w:rPr>
          <w:sz w:val="28"/>
          <w:szCs w:val="28"/>
        </w:rPr>
        <w:t>) уведомление о возможности получить результат предос</w:t>
      </w:r>
      <w:r>
        <w:rPr>
          <w:sz w:val="28"/>
          <w:szCs w:val="28"/>
        </w:rPr>
        <w:t>тавления государственной услуги;</w:t>
      </w:r>
    </w:p>
    <w:p w14:paraId="3C0967AC" w14:textId="77777777" w:rsidR="004966CC" w:rsidRDefault="004966CC" w:rsidP="004966C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уведомление о мотивированном отказе в предоставлении услуги.</w:t>
      </w:r>
    </w:p>
    <w:p w14:paraId="4FDB0B06" w14:textId="1F2D2627" w:rsidR="004966CC" w:rsidRPr="00562E64" w:rsidRDefault="00FF64A8" w:rsidP="004966CC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4966CC">
        <w:rPr>
          <w:sz w:val="28"/>
          <w:szCs w:val="28"/>
        </w:rPr>
        <w:t>. Заявитель вправе получить результат предоставления государственной услуги в форме электронного документа.</w:t>
      </w:r>
    </w:p>
    <w:p w14:paraId="1E8F047B" w14:textId="77777777" w:rsidR="004966CC" w:rsidRDefault="004966CC" w:rsidP="00A67234">
      <w:pPr>
        <w:autoSpaceDE w:val="0"/>
        <w:jc w:val="center"/>
        <w:rPr>
          <w:sz w:val="28"/>
          <w:szCs w:val="28"/>
        </w:rPr>
      </w:pPr>
    </w:p>
    <w:p w14:paraId="3C56069B" w14:textId="77777777" w:rsidR="00C34D02" w:rsidRDefault="005E76B6" w:rsidP="00A6723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</w:t>
      </w:r>
      <w:r w:rsidR="00A67234" w:rsidRPr="00A67234">
        <w:rPr>
          <w:sz w:val="28"/>
          <w:szCs w:val="28"/>
        </w:rPr>
        <w:t>справлени</w:t>
      </w:r>
      <w:r>
        <w:rPr>
          <w:sz w:val="28"/>
          <w:szCs w:val="28"/>
        </w:rPr>
        <w:t>я</w:t>
      </w:r>
      <w:r w:rsidR="00A67234" w:rsidRPr="00A67234">
        <w:rPr>
          <w:sz w:val="28"/>
          <w:szCs w:val="28"/>
        </w:rPr>
        <w:t xml:space="preserve"> допущенных опечаток и ошибок</w:t>
      </w:r>
      <w:r w:rsidR="00A67234">
        <w:rPr>
          <w:sz w:val="28"/>
          <w:szCs w:val="28"/>
        </w:rPr>
        <w:t xml:space="preserve"> </w:t>
      </w:r>
      <w:r w:rsidR="00A67234" w:rsidRPr="00A67234">
        <w:rPr>
          <w:sz w:val="28"/>
          <w:szCs w:val="28"/>
        </w:rPr>
        <w:t>в выданных в результате предоставления государственной</w:t>
      </w:r>
      <w:r w:rsidR="00A67234">
        <w:rPr>
          <w:sz w:val="28"/>
          <w:szCs w:val="28"/>
        </w:rPr>
        <w:t xml:space="preserve"> </w:t>
      </w:r>
      <w:r w:rsidR="00A67234" w:rsidRPr="00A67234">
        <w:rPr>
          <w:sz w:val="28"/>
          <w:szCs w:val="28"/>
        </w:rPr>
        <w:t>услуги документах</w:t>
      </w:r>
    </w:p>
    <w:p w14:paraId="4B482FCA" w14:textId="77777777" w:rsidR="00A67234" w:rsidRDefault="00A67234" w:rsidP="00A67234">
      <w:pPr>
        <w:autoSpaceDE w:val="0"/>
        <w:jc w:val="center"/>
        <w:rPr>
          <w:sz w:val="28"/>
          <w:szCs w:val="28"/>
        </w:rPr>
      </w:pPr>
    </w:p>
    <w:p w14:paraId="2B5E3D2A" w14:textId="5FF88794" w:rsidR="00A67234" w:rsidRPr="00C0431A" w:rsidRDefault="00FF64A8" w:rsidP="00C25B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A67234" w:rsidRPr="00C0431A">
        <w:rPr>
          <w:sz w:val="28"/>
          <w:szCs w:val="28"/>
        </w:rPr>
        <w:t>.</w:t>
      </w:r>
      <w:r w:rsidR="00AD0C5C" w:rsidRPr="00C0431A">
        <w:rPr>
          <w:sz w:val="28"/>
          <w:szCs w:val="28"/>
        </w:rPr>
        <w:t xml:space="preserve"> </w:t>
      </w:r>
      <w:r w:rsidR="0092220A" w:rsidRPr="00C0431A">
        <w:rPr>
          <w:sz w:val="28"/>
          <w:szCs w:val="28"/>
        </w:rPr>
        <w:t>В случае выявления заявителем в</w:t>
      </w:r>
      <w:r w:rsidR="00DC6354" w:rsidRPr="00C0431A">
        <w:rPr>
          <w:sz w:val="28"/>
          <w:szCs w:val="28"/>
        </w:rPr>
        <w:t xml:space="preserve"> разрешении</w:t>
      </w:r>
      <w:r w:rsidR="009646FC" w:rsidRPr="00C0431A">
        <w:rPr>
          <w:sz w:val="28"/>
          <w:szCs w:val="28"/>
        </w:rPr>
        <w:t xml:space="preserve"> </w:t>
      </w:r>
      <w:r w:rsidR="0092220A" w:rsidRPr="00C0431A">
        <w:rPr>
          <w:sz w:val="28"/>
          <w:szCs w:val="28"/>
        </w:rPr>
        <w:t xml:space="preserve">опечаток и (или) ошибок, заявитель </w:t>
      </w:r>
      <w:r w:rsidR="00C0431A" w:rsidRPr="00C0431A">
        <w:rPr>
          <w:sz w:val="28"/>
          <w:szCs w:val="28"/>
        </w:rPr>
        <w:t xml:space="preserve">через личный кабинет </w:t>
      </w:r>
      <w:r w:rsidR="004966CC" w:rsidRPr="004966CC">
        <w:rPr>
          <w:sz w:val="28"/>
          <w:szCs w:val="28"/>
        </w:rPr>
        <w:t>на официальном сайте Росздравнадзора в сети «Интернет»</w:t>
      </w:r>
      <w:r w:rsidR="004966CC">
        <w:rPr>
          <w:sz w:val="28"/>
          <w:szCs w:val="28"/>
        </w:rPr>
        <w:t xml:space="preserve"> </w:t>
      </w:r>
      <w:r w:rsidR="0092220A" w:rsidRPr="00C0431A">
        <w:rPr>
          <w:sz w:val="28"/>
          <w:szCs w:val="28"/>
        </w:rPr>
        <w:t>представляет заявление об исправлении таких опечаток и (или) ошибок.</w:t>
      </w:r>
    </w:p>
    <w:p w14:paraId="595D337F" w14:textId="5CF826D7" w:rsidR="0092220A" w:rsidRPr="00C0431A" w:rsidRDefault="00FF64A8" w:rsidP="00C25B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92220A" w:rsidRPr="00C0431A">
        <w:rPr>
          <w:sz w:val="28"/>
          <w:szCs w:val="28"/>
        </w:rPr>
        <w:t>.</w:t>
      </w:r>
      <w:r w:rsidR="0092220A" w:rsidRPr="00C0431A">
        <w:t xml:space="preserve"> </w:t>
      </w:r>
      <w:r w:rsidR="009646FC" w:rsidRPr="00C0431A">
        <w:rPr>
          <w:sz w:val="28"/>
          <w:szCs w:val="28"/>
        </w:rPr>
        <w:t>Ответственный исполнитель, назначенный начальником отдела,</w:t>
      </w:r>
      <w:r w:rsidR="0060254B">
        <w:rPr>
          <w:sz w:val="28"/>
          <w:szCs w:val="28"/>
        </w:rPr>
        <w:t xml:space="preserve"> в течение</w:t>
      </w:r>
      <w:r w:rsidR="0092220A" w:rsidRPr="00C0431A">
        <w:rPr>
          <w:sz w:val="28"/>
          <w:szCs w:val="28"/>
        </w:rPr>
        <w:t xml:space="preserve"> 1 рабочего дня со дня поступления соответствующего заявления, проводит проверку указанных ‎в заявлении сведений.</w:t>
      </w:r>
    </w:p>
    <w:p w14:paraId="4B6DC69B" w14:textId="0BAC6081" w:rsidR="009C17B0" w:rsidRPr="00D9228E" w:rsidRDefault="00FF64A8" w:rsidP="009C17B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71F7E" w:rsidRPr="00C0431A">
        <w:rPr>
          <w:sz w:val="28"/>
          <w:szCs w:val="28"/>
        </w:rPr>
        <w:t xml:space="preserve">. </w:t>
      </w:r>
      <w:r w:rsidR="0092220A" w:rsidRPr="00C0431A">
        <w:rPr>
          <w:sz w:val="28"/>
          <w:szCs w:val="28"/>
        </w:rPr>
        <w:t xml:space="preserve">В случае выявления допущенных опечаток и (или) ошибок </w:t>
      </w:r>
      <w:r w:rsidR="0080148C" w:rsidRPr="00C0431A">
        <w:rPr>
          <w:sz w:val="28"/>
          <w:szCs w:val="28"/>
        </w:rPr>
        <w:t xml:space="preserve">ответственный </w:t>
      </w:r>
      <w:r w:rsidR="0092220A" w:rsidRPr="00C0431A">
        <w:rPr>
          <w:sz w:val="28"/>
          <w:szCs w:val="28"/>
        </w:rPr>
        <w:t xml:space="preserve">исполнитель осуществляет исправление таких опечаток и </w:t>
      </w:r>
      <w:r w:rsidR="009C17B0" w:rsidRPr="00D9228E">
        <w:rPr>
          <w:sz w:val="28"/>
          <w:szCs w:val="28"/>
        </w:rPr>
        <w:t xml:space="preserve">готовит проект переоформленного </w:t>
      </w:r>
      <w:r w:rsidR="009C17B0">
        <w:rPr>
          <w:sz w:val="28"/>
          <w:szCs w:val="28"/>
        </w:rPr>
        <w:t>разрешения</w:t>
      </w:r>
      <w:r w:rsidR="009C17B0" w:rsidRPr="00D9228E">
        <w:rPr>
          <w:sz w:val="28"/>
          <w:szCs w:val="28"/>
        </w:rPr>
        <w:t>.</w:t>
      </w:r>
    </w:p>
    <w:p w14:paraId="09008DC8" w14:textId="4670E56F" w:rsidR="00272762" w:rsidRDefault="00272762" w:rsidP="00272762">
      <w:pPr>
        <w:autoSpaceDE w:val="0"/>
        <w:ind w:firstLine="709"/>
        <w:jc w:val="both"/>
        <w:rPr>
          <w:sz w:val="28"/>
          <w:szCs w:val="28"/>
        </w:rPr>
      </w:pPr>
      <w:r w:rsidRPr="00D9228E">
        <w:rPr>
          <w:sz w:val="28"/>
          <w:szCs w:val="28"/>
        </w:rPr>
        <w:t xml:space="preserve">Проект переоформленного </w:t>
      </w:r>
      <w:r>
        <w:rPr>
          <w:sz w:val="28"/>
          <w:szCs w:val="28"/>
        </w:rPr>
        <w:t>разрешения</w:t>
      </w:r>
      <w:r w:rsidRPr="00D9228E">
        <w:rPr>
          <w:sz w:val="28"/>
          <w:szCs w:val="28"/>
        </w:rPr>
        <w:t xml:space="preserve"> согласовывается начальником </w:t>
      </w:r>
      <w:r w:rsidR="00843513">
        <w:rPr>
          <w:sz w:val="28"/>
          <w:szCs w:val="28"/>
        </w:rPr>
        <w:t>отдела</w:t>
      </w:r>
      <w:r w:rsidRPr="00D9228E">
        <w:rPr>
          <w:sz w:val="28"/>
          <w:szCs w:val="28"/>
        </w:rPr>
        <w:t xml:space="preserve">, осуществляющим выдачу </w:t>
      </w:r>
      <w:r w:rsidR="009C17B0">
        <w:rPr>
          <w:sz w:val="28"/>
          <w:szCs w:val="28"/>
        </w:rPr>
        <w:t>разрешений</w:t>
      </w:r>
      <w:r w:rsidRPr="00D9228E">
        <w:rPr>
          <w:sz w:val="28"/>
          <w:szCs w:val="28"/>
        </w:rPr>
        <w:t xml:space="preserve">, и подписывается руководителем </w:t>
      </w:r>
      <w:r w:rsidR="00843513">
        <w:rPr>
          <w:sz w:val="28"/>
          <w:szCs w:val="28"/>
        </w:rPr>
        <w:t xml:space="preserve">территориального органа </w:t>
      </w:r>
      <w:r w:rsidRPr="00D9228E">
        <w:rPr>
          <w:sz w:val="28"/>
          <w:szCs w:val="28"/>
        </w:rPr>
        <w:t xml:space="preserve">Росздравнадзора (заместителем руководителя </w:t>
      </w:r>
      <w:r w:rsidR="00843513" w:rsidRPr="00843513">
        <w:rPr>
          <w:sz w:val="28"/>
          <w:szCs w:val="28"/>
        </w:rPr>
        <w:t>территориального органа Росздравнадзора</w:t>
      </w:r>
      <w:r w:rsidRPr="00D9228E">
        <w:rPr>
          <w:sz w:val="28"/>
          <w:szCs w:val="28"/>
        </w:rPr>
        <w:t>)</w:t>
      </w:r>
      <w:r w:rsidR="009C17B0">
        <w:rPr>
          <w:sz w:val="28"/>
          <w:szCs w:val="28"/>
        </w:rPr>
        <w:t xml:space="preserve"> в течение 1 рабочего дня</w:t>
      </w:r>
      <w:r w:rsidRPr="00D9228E">
        <w:rPr>
          <w:sz w:val="28"/>
          <w:szCs w:val="28"/>
        </w:rPr>
        <w:t>.</w:t>
      </w:r>
    </w:p>
    <w:p w14:paraId="38C17C51" w14:textId="42835608" w:rsidR="00C40A77" w:rsidRPr="00C0431A" w:rsidRDefault="00FF64A8" w:rsidP="00C25B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C40A77" w:rsidRPr="00C0431A">
        <w:rPr>
          <w:sz w:val="28"/>
          <w:szCs w:val="28"/>
        </w:rPr>
        <w:t xml:space="preserve">. Критериями принятия решения по административной процедуре является наличие или отсутствие таких опечаток и (или) ошибок в </w:t>
      </w:r>
      <w:r w:rsidR="00A63965" w:rsidRPr="00C0431A">
        <w:rPr>
          <w:sz w:val="28"/>
          <w:szCs w:val="28"/>
        </w:rPr>
        <w:t>разрешении</w:t>
      </w:r>
      <w:r w:rsidR="00C40A77" w:rsidRPr="00C0431A">
        <w:rPr>
          <w:sz w:val="28"/>
          <w:szCs w:val="28"/>
        </w:rPr>
        <w:t>.</w:t>
      </w:r>
    </w:p>
    <w:p w14:paraId="71CB121B" w14:textId="5C2A2FC4" w:rsidR="00C40A77" w:rsidRPr="00C0431A" w:rsidRDefault="00FF64A8" w:rsidP="00C25B2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C40A77" w:rsidRPr="00C0431A">
        <w:rPr>
          <w:sz w:val="28"/>
          <w:szCs w:val="28"/>
        </w:rPr>
        <w:t>. Результатом административной процедуры является исправление опечаток и (или) ошибок в выданн</w:t>
      </w:r>
      <w:r w:rsidR="009878CE">
        <w:rPr>
          <w:sz w:val="28"/>
          <w:szCs w:val="28"/>
        </w:rPr>
        <w:t>ом</w:t>
      </w:r>
      <w:r w:rsidR="00C40A77" w:rsidRPr="00C0431A">
        <w:rPr>
          <w:sz w:val="28"/>
          <w:szCs w:val="28"/>
        </w:rPr>
        <w:t xml:space="preserve"> </w:t>
      </w:r>
      <w:r w:rsidR="009878CE">
        <w:rPr>
          <w:sz w:val="28"/>
          <w:szCs w:val="28"/>
        </w:rPr>
        <w:t>разрешении</w:t>
      </w:r>
      <w:r w:rsidR="00C40A77" w:rsidRPr="00C0431A">
        <w:rPr>
          <w:sz w:val="28"/>
          <w:szCs w:val="28"/>
        </w:rPr>
        <w:t>.</w:t>
      </w:r>
    </w:p>
    <w:p w14:paraId="1682781E" w14:textId="77777777" w:rsidR="0092220A" w:rsidRPr="00E7480D" w:rsidRDefault="0092220A" w:rsidP="0092220A">
      <w:pPr>
        <w:autoSpaceDE w:val="0"/>
        <w:jc w:val="both"/>
        <w:rPr>
          <w:sz w:val="28"/>
          <w:szCs w:val="28"/>
        </w:rPr>
      </w:pPr>
    </w:p>
    <w:p w14:paraId="2646D65D" w14:textId="77777777" w:rsidR="0092220A" w:rsidRDefault="00181024">
      <w:pPr>
        <w:autoSpaceDE w:val="0"/>
        <w:jc w:val="center"/>
        <w:outlineLvl w:val="0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предоставлением государственной услуги</w:t>
      </w:r>
    </w:p>
    <w:p w14:paraId="069A81DC" w14:textId="77777777" w:rsidR="00C34D02" w:rsidRPr="00E7480D" w:rsidRDefault="00C34D02">
      <w:pPr>
        <w:autoSpaceDE w:val="0"/>
        <w:ind w:left="20" w:firstLine="567"/>
        <w:jc w:val="center"/>
        <w:outlineLvl w:val="0"/>
        <w:rPr>
          <w:sz w:val="28"/>
          <w:szCs w:val="28"/>
        </w:rPr>
      </w:pPr>
    </w:p>
    <w:p w14:paraId="707480C1" w14:textId="77777777" w:rsidR="00530FA8" w:rsidRDefault="0018102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 w:rsidR="00AA051E">
        <w:rPr>
          <w:sz w:val="28"/>
          <w:szCs w:val="28"/>
        </w:rPr>
        <w:t xml:space="preserve"> должностными</w:t>
      </w:r>
      <w:r>
        <w:rPr>
          <w:sz w:val="28"/>
          <w:szCs w:val="28"/>
        </w:rPr>
        <w:t xml:space="preserve">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407C4FEB" w14:textId="77777777" w:rsidR="00530FA8" w:rsidRDefault="00530FA8">
      <w:pPr>
        <w:autoSpaceDE w:val="0"/>
        <w:ind w:left="20" w:firstLine="567"/>
        <w:jc w:val="center"/>
        <w:outlineLvl w:val="0"/>
        <w:rPr>
          <w:sz w:val="28"/>
          <w:szCs w:val="28"/>
        </w:rPr>
      </w:pPr>
    </w:p>
    <w:p w14:paraId="7C12C21C" w14:textId="557B5C51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73</w:t>
      </w:r>
      <w:r w:rsidR="00181024">
        <w:rPr>
          <w:sz w:val="28"/>
          <w:szCs w:val="28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</w:t>
      </w:r>
      <w:r w:rsidR="00A761D0" w:rsidRPr="00A761D0">
        <w:rPr>
          <w:sz w:val="28"/>
          <w:szCs w:val="28"/>
        </w:rPr>
        <w:t>территориального органа Росздравнадзора</w:t>
      </w:r>
      <w:r w:rsidR="00181024">
        <w:rPr>
          <w:sz w:val="28"/>
          <w:szCs w:val="28"/>
        </w:rPr>
        <w:t xml:space="preserve">, ответственными за организацию работы </w:t>
      </w:r>
      <w:r w:rsidR="00181024">
        <w:rPr>
          <w:sz w:val="28"/>
          <w:szCs w:val="28"/>
        </w:rPr>
        <w:br/>
        <w:t>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– проверка).</w:t>
      </w:r>
    </w:p>
    <w:p w14:paraId="76ADA0E8" w14:textId="7D916698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74.</w:t>
      </w:r>
      <w:r w:rsidR="00181024">
        <w:rPr>
          <w:sz w:val="28"/>
          <w:szCs w:val="28"/>
        </w:rPr>
        <w:t xml:space="preserve"> 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="00181024">
        <w:rPr>
          <w:sz w:val="28"/>
          <w:szCs w:val="28"/>
        </w:rPr>
        <w:br/>
      </w:r>
      <w:r w:rsidR="00181024">
        <w:rPr>
          <w:sz w:val="28"/>
          <w:szCs w:val="28"/>
        </w:rPr>
        <w:lastRenderedPageBreak/>
        <w:t xml:space="preserve">на обращения заявителей, содержащие жалобы на действия (бездействие) </w:t>
      </w:r>
      <w:r w:rsidR="00181024">
        <w:rPr>
          <w:sz w:val="28"/>
          <w:szCs w:val="28"/>
        </w:rPr>
        <w:br/>
        <w:t xml:space="preserve">и решения должностных лиц </w:t>
      </w:r>
      <w:r w:rsidR="00A761D0" w:rsidRPr="00A761D0">
        <w:rPr>
          <w:sz w:val="28"/>
          <w:szCs w:val="28"/>
        </w:rPr>
        <w:t>территориального органа Росздравнадзора</w:t>
      </w:r>
      <w:r w:rsidR="00181024">
        <w:rPr>
          <w:sz w:val="28"/>
          <w:szCs w:val="28"/>
        </w:rPr>
        <w:t>,</w:t>
      </w:r>
      <w:r w:rsidR="00A761D0">
        <w:rPr>
          <w:sz w:val="28"/>
          <w:szCs w:val="28"/>
        </w:rPr>
        <w:t xml:space="preserve"> </w:t>
      </w:r>
      <w:r w:rsidR="00181024">
        <w:rPr>
          <w:sz w:val="28"/>
          <w:szCs w:val="28"/>
        </w:rPr>
        <w:t>ответственных за предоставление государственной услуги.</w:t>
      </w:r>
    </w:p>
    <w:p w14:paraId="7E02E47B" w14:textId="77777777" w:rsidR="00530FA8" w:rsidRDefault="00530FA8">
      <w:pPr>
        <w:tabs>
          <w:tab w:val="left" w:pos="1276"/>
        </w:tabs>
        <w:autoSpaceDE w:val="0"/>
        <w:ind w:left="20" w:firstLine="567"/>
        <w:jc w:val="both"/>
        <w:rPr>
          <w:sz w:val="28"/>
          <w:szCs w:val="28"/>
        </w:rPr>
      </w:pPr>
    </w:p>
    <w:p w14:paraId="50043ACB" w14:textId="77777777" w:rsidR="00530FA8" w:rsidRDefault="00181024" w:rsidP="0061746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D505E2E" w14:textId="77777777" w:rsidR="00530FA8" w:rsidRDefault="00530FA8">
      <w:pPr>
        <w:tabs>
          <w:tab w:val="left" w:pos="1276"/>
        </w:tabs>
        <w:autoSpaceDE w:val="0"/>
        <w:ind w:left="20" w:firstLine="567"/>
        <w:jc w:val="center"/>
        <w:rPr>
          <w:sz w:val="28"/>
          <w:szCs w:val="28"/>
        </w:rPr>
      </w:pPr>
    </w:p>
    <w:p w14:paraId="1F39DBC9" w14:textId="52174B38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75</w:t>
      </w:r>
      <w:r w:rsidR="00181024">
        <w:rPr>
          <w:sz w:val="28"/>
          <w:szCs w:val="28"/>
        </w:rPr>
        <w:t xml:space="preserve">. Проведение плановых и внеплановых проверок осуществляется в целях выявления нарушений порядка предоставления государственной услуги, </w:t>
      </w:r>
      <w:r w:rsidR="00181024">
        <w:rPr>
          <w:sz w:val="28"/>
          <w:szCs w:val="28"/>
        </w:rPr>
        <w:br/>
        <w:t>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09B17607" w14:textId="362C544A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76</w:t>
      </w:r>
      <w:r w:rsidR="00181024">
        <w:rPr>
          <w:sz w:val="28"/>
          <w:szCs w:val="28"/>
        </w:rPr>
        <w:t>. Плановые проверки полноты и качества предоставления государственной услуги проводятся уполномоченными должностными лицами Росздравнадзора</w:t>
      </w:r>
      <w:r w:rsidR="008E476F">
        <w:rPr>
          <w:sz w:val="28"/>
          <w:szCs w:val="28"/>
        </w:rPr>
        <w:t xml:space="preserve"> </w:t>
      </w:r>
      <w:r w:rsidR="008E476F" w:rsidRPr="00B53BC7">
        <w:rPr>
          <w:sz w:val="28"/>
          <w:szCs w:val="28"/>
        </w:rPr>
        <w:t>в установленном порядке, но не реже 1 раза в год</w:t>
      </w:r>
      <w:r w:rsidR="008E476F">
        <w:rPr>
          <w:sz w:val="28"/>
          <w:szCs w:val="28"/>
        </w:rPr>
        <w:t>.</w:t>
      </w:r>
    </w:p>
    <w:p w14:paraId="7809B35F" w14:textId="6C58B0E4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77</w:t>
      </w:r>
      <w:r w:rsidR="00181024">
        <w:rPr>
          <w:sz w:val="28"/>
          <w:szCs w:val="28"/>
        </w:rPr>
        <w:t>. Ежегодный план проверок устанавливается руководителем Росздравнадзора.</w:t>
      </w:r>
    </w:p>
    <w:p w14:paraId="273332A2" w14:textId="52C6A609" w:rsidR="00530FA8" w:rsidRDefault="00FF64A8">
      <w:pPr>
        <w:tabs>
          <w:tab w:val="left" w:pos="1276"/>
        </w:tabs>
        <w:autoSpaceDE w:val="0"/>
        <w:ind w:left="20" w:firstLine="567"/>
        <w:jc w:val="both"/>
      </w:pPr>
      <w:r>
        <w:rPr>
          <w:sz w:val="28"/>
          <w:szCs w:val="28"/>
        </w:rPr>
        <w:t>78</w:t>
      </w:r>
      <w:r w:rsidR="00181024">
        <w:rPr>
          <w:sz w:val="28"/>
          <w:szCs w:val="28"/>
        </w:rPr>
        <w:t>. </w:t>
      </w:r>
      <w:r w:rsidR="008E476F">
        <w:rPr>
          <w:sz w:val="28"/>
          <w:szCs w:val="28"/>
        </w:rPr>
        <w:t xml:space="preserve">Внеплановые проверки полноты и качества предоставления государственной услуги проводятся структурным подразделением Росздравнадзора, осуществляющим </w:t>
      </w:r>
      <w:r w:rsidR="008E476F" w:rsidRPr="00B53BC7">
        <w:rPr>
          <w:sz w:val="28"/>
          <w:szCs w:val="28"/>
        </w:rPr>
        <w:t>организацию и проведение государственного контроля, с участием уполномоченных</w:t>
      </w:r>
      <w:r w:rsidR="008E476F">
        <w:rPr>
          <w:sz w:val="28"/>
          <w:szCs w:val="28"/>
        </w:rPr>
        <w:t xml:space="preserve">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</w:t>
      </w:r>
      <w:r w:rsidR="00A761D0" w:rsidRPr="00A761D0">
        <w:rPr>
          <w:sz w:val="28"/>
          <w:szCs w:val="28"/>
        </w:rPr>
        <w:t>территориального органа Росздравнадзора</w:t>
      </w:r>
      <w:r w:rsidR="008E476F">
        <w:rPr>
          <w:sz w:val="28"/>
          <w:szCs w:val="28"/>
        </w:rPr>
        <w:t>, принятые или осуществленные в ходе предоставления государственной услуги</w:t>
      </w:r>
      <w:r w:rsidR="00181024">
        <w:rPr>
          <w:sz w:val="28"/>
          <w:szCs w:val="28"/>
        </w:rPr>
        <w:t>.</w:t>
      </w:r>
    </w:p>
    <w:p w14:paraId="722A32B6" w14:textId="0C1DF7AA" w:rsidR="00530FA8" w:rsidRDefault="00FF64A8">
      <w:pPr>
        <w:tabs>
          <w:tab w:val="left" w:pos="1276"/>
        </w:tabs>
        <w:autoSpaceDE w:val="0"/>
        <w:ind w:lef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181024">
        <w:rPr>
          <w:sz w:val="28"/>
          <w:szCs w:val="28"/>
        </w:rPr>
        <w:t>. Результаты проверки оформляются в форме акта и подписываются уполномоченными должностными лицами Росздравнадзора.</w:t>
      </w:r>
    </w:p>
    <w:p w14:paraId="57E8635B" w14:textId="77777777" w:rsidR="000606BB" w:rsidRDefault="000606BB">
      <w:pPr>
        <w:tabs>
          <w:tab w:val="left" w:pos="1276"/>
        </w:tabs>
        <w:autoSpaceDE w:val="0"/>
        <w:ind w:left="20" w:firstLine="567"/>
        <w:jc w:val="both"/>
      </w:pPr>
    </w:p>
    <w:p w14:paraId="093881FD" w14:textId="402A3D43" w:rsidR="00530FA8" w:rsidRDefault="000606BB" w:rsidP="000606BB">
      <w:pPr>
        <w:tabs>
          <w:tab w:val="left" w:pos="1276"/>
        </w:tabs>
        <w:autoSpaceDE w:val="0"/>
        <w:ind w:left="2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606BB">
        <w:rPr>
          <w:sz w:val="28"/>
          <w:szCs w:val="28"/>
        </w:rPr>
        <w:t>тветственность должностных лиц</w:t>
      </w:r>
      <w:r w:rsidR="00900384">
        <w:rPr>
          <w:sz w:val="28"/>
          <w:szCs w:val="28"/>
        </w:rPr>
        <w:t xml:space="preserve"> </w:t>
      </w:r>
      <w:r w:rsidR="00A761D0" w:rsidRPr="00A761D0">
        <w:rPr>
          <w:sz w:val="28"/>
          <w:szCs w:val="28"/>
        </w:rPr>
        <w:t>территориальн</w:t>
      </w:r>
      <w:r w:rsidR="00A761D0">
        <w:rPr>
          <w:sz w:val="28"/>
          <w:szCs w:val="28"/>
        </w:rPr>
        <w:t>ых</w:t>
      </w:r>
      <w:r w:rsidR="00A761D0" w:rsidRPr="00A761D0">
        <w:rPr>
          <w:sz w:val="28"/>
          <w:szCs w:val="28"/>
        </w:rPr>
        <w:t xml:space="preserve"> орган</w:t>
      </w:r>
      <w:r w:rsidR="00A761D0">
        <w:rPr>
          <w:sz w:val="28"/>
          <w:szCs w:val="28"/>
        </w:rPr>
        <w:t>ов</w:t>
      </w:r>
      <w:r w:rsidR="00A761D0" w:rsidRPr="00A761D0">
        <w:rPr>
          <w:sz w:val="28"/>
          <w:szCs w:val="28"/>
        </w:rPr>
        <w:t xml:space="preserve"> Росздравнадзора</w:t>
      </w:r>
      <w:r w:rsidRPr="000606BB">
        <w:rPr>
          <w:sz w:val="28"/>
          <w:szCs w:val="28"/>
        </w:rPr>
        <w:t>, за решения и действия (бездействие), принимаемые (осуществляемые) ими в ходе предоставления государственной услуги</w:t>
      </w:r>
    </w:p>
    <w:p w14:paraId="57DF77EA" w14:textId="77777777" w:rsidR="00530FA8" w:rsidRDefault="00530FA8">
      <w:pPr>
        <w:ind w:left="20" w:firstLine="567"/>
        <w:jc w:val="both"/>
        <w:rPr>
          <w:sz w:val="28"/>
          <w:szCs w:val="28"/>
        </w:rPr>
      </w:pPr>
    </w:p>
    <w:p w14:paraId="33081DE8" w14:textId="1097DF8C" w:rsidR="00530FA8" w:rsidRDefault="00FF64A8">
      <w:pPr>
        <w:ind w:firstLine="567"/>
        <w:jc w:val="both"/>
      </w:pPr>
      <w:r>
        <w:rPr>
          <w:sz w:val="28"/>
          <w:szCs w:val="28"/>
        </w:rPr>
        <w:t>80</w:t>
      </w:r>
      <w:r w:rsidR="00181024">
        <w:rPr>
          <w:sz w:val="28"/>
          <w:szCs w:val="28"/>
        </w:rPr>
        <w:t>.</w:t>
      </w:r>
      <w:r w:rsidR="00181024">
        <w:rPr>
          <w:sz w:val="28"/>
          <w:szCs w:val="28"/>
          <w:lang w:val="en-US"/>
        </w:rPr>
        <w:t> </w:t>
      </w:r>
      <w:r w:rsidR="00181024">
        <w:rPr>
          <w:sz w:val="28"/>
          <w:szCs w:val="28"/>
        </w:rPr>
        <w:t xml:space="preserve">Персональная ответственность должностных лиц </w:t>
      </w:r>
      <w:r w:rsidR="00A761D0" w:rsidRPr="00A761D0">
        <w:rPr>
          <w:sz w:val="28"/>
          <w:szCs w:val="28"/>
        </w:rPr>
        <w:t>территориальных органов Росздравнадзора</w:t>
      </w:r>
      <w:r w:rsidR="00A761D0">
        <w:rPr>
          <w:sz w:val="28"/>
          <w:szCs w:val="28"/>
        </w:rPr>
        <w:t xml:space="preserve"> </w:t>
      </w:r>
      <w:r w:rsidR="00181024">
        <w:rPr>
          <w:sz w:val="28"/>
          <w:szCs w:val="28"/>
        </w:rPr>
        <w:t>за предоставление государственной услуги закрепляется в их должностных регламентах.</w:t>
      </w:r>
    </w:p>
    <w:p w14:paraId="59701536" w14:textId="7EB77A27" w:rsidR="00530FA8" w:rsidRDefault="00FF64A8">
      <w:pPr>
        <w:tabs>
          <w:tab w:val="left" w:pos="1276"/>
        </w:tabs>
        <w:autoSpaceDE w:val="0"/>
        <w:ind w:firstLine="567"/>
        <w:jc w:val="both"/>
      </w:pPr>
      <w:r>
        <w:rPr>
          <w:sz w:val="28"/>
          <w:szCs w:val="28"/>
        </w:rPr>
        <w:t>81</w:t>
      </w:r>
      <w:r w:rsidR="00181024">
        <w:rPr>
          <w:sz w:val="28"/>
          <w:szCs w:val="28"/>
        </w:rPr>
        <w:t>.</w:t>
      </w:r>
      <w:r w:rsidR="00181024">
        <w:rPr>
          <w:sz w:val="28"/>
          <w:szCs w:val="28"/>
          <w:lang w:val="en-US"/>
        </w:rPr>
        <w:t> </w:t>
      </w:r>
      <w:r w:rsidR="00181024">
        <w:rPr>
          <w:sz w:val="28"/>
          <w:szCs w:val="28"/>
        </w:rPr>
        <w:t>Исполнитель, ответственный за предоставление государственной услуги, несет персональную ответственность за:</w:t>
      </w:r>
    </w:p>
    <w:p w14:paraId="3BEAA0D8" w14:textId="77777777" w:rsidR="00530FA8" w:rsidRDefault="00181024">
      <w:pPr>
        <w:autoSpaceDE w:val="0"/>
        <w:ind w:firstLine="567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документов, представленных заявителем;</w:t>
      </w:r>
    </w:p>
    <w:p w14:paraId="33294B59" w14:textId="77777777" w:rsidR="00530FA8" w:rsidRDefault="00181024">
      <w:pPr>
        <w:autoSpaceDE w:val="0"/>
        <w:ind w:firstLine="567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сроков и порядка приема документов;</w:t>
      </w:r>
    </w:p>
    <w:p w14:paraId="523C56BE" w14:textId="77777777" w:rsidR="00530FA8" w:rsidRDefault="00181024">
      <w:pPr>
        <w:ind w:firstLine="567"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 порядка, в том числе сроков предоставления государственной услуги.</w:t>
      </w:r>
    </w:p>
    <w:p w14:paraId="6FD8A6D0" w14:textId="77777777" w:rsidR="00530FA8" w:rsidRDefault="00530FA8">
      <w:pPr>
        <w:autoSpaceDE w:val="0"/>
        <w:ind w:firstLine="567"/>
        <w:jc w:val="center"/>
        <w:rPr>
          <w:sz w:val="28"/>
          <w:szCs w:val="28"/>
        </w:rPr>
      </w:pPr>
    </w:p>
    <w:p w14:paraId="65847A10" w14:textId="77777777" w:rsidR="00530FA8" w:rsidRDefault="00AA051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Положения, характеризующие т</w:t>
      </w:r>
      <w:r w:rsidR="00181024">
        <w:rPr>
          <w:sz w:val="28"/>
          <w:szCs w:val="28"/>
        </w:rPr>
        <w:t>ребования к порядку и формам контроля за предоставлением</w:t>
      </w:r>
      <w:r>
        <w:rPr>
          <w:sz w:val="28"/>
          <w:szCs w:val="28"/>
        </w:rPr>
        <w:t xml:space="preserve"> </w:t>
      </w:r>
      <w:r w:rsidR="00181024">
        <w:rPr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14:paraId="264BA56F" w14:textId="77777777" w:rsidR="00530FA8" w:rsidRDefault="00530FA8">
      <w:pPr>
        <w:autoSpaceDE w:val="0"/>
        <w:ind w:firstLine="567"/>
        <w:jc w:val="center"/>
        <w:rPr>
          <w:sz w:val="28"/>
          <w:szCs w:val="28"/>
        </w:rPr>
      </w:pPr>
    </w:p>
    <w:p w14:paraId="3F166333" w14:textId="3383AE86" w:rsidR="00530FA8" w:rsidRDefault="00FF64A8">
      <w:pPr>
        <w:tabs>
          <w:tab w:val="left" w:pos="540"/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82</w:t>
      </w:r>
      <w:r w:rsidR="00181024" w:rsidRPr="00C0431A">
        <w:rPr>
          <w:sz w:val="28"/>
          <w:szCs w:val="28"/>
        </w:rPr>
        <w:t>.</w:t>
      </w:r>
      <w:r w:rsidR="00181024" w:rsidRPr="00C0431A">
        <w:rPr>
          <w:sz w:val="28"/>
          <w:szCs w:val="28"/>
          <w:lang w:val="en-US"/>
        </w:rPr>
        <w:t> </w:t>
      </w:r>
      <w:r w:rsidR="00181024" w:rsidRPr="00C0431A">
        <w:rPr>
          <w:sz w:val="28"/>
          <w:szCs w:val="28"/>
        </w:rPr>
        <w:t xml:space="preserve">Граждане, их объединения и организации могут контролировать предоставление государственной услуги путем получения информации </w:t>
      </w:r>
      <w:r w:rsidR="00181024" w:rsidRPr="00C0431A">
        <w:rPr>
          <w:sz w:val="28"/>
          <w:szCs w:val="28"/>
        </w:rPr>
        <w:br/>
        <w:t>по телефону, электронной почте, на официальном сайте Росздра</w:t>
      </w:r>
      <w:r w:rsidR="00710317" w:rsidRPr="00C0431A">
        <w:rPr>
          <w:sz w:val="28"/>
          <w:szCs w:val="28"/>
        </w:rPr>
        <w:t>внадзора и через Единый портал,</w:t>
      </w:r>
      <w:r w:rsidR="00181024" w:rsidRPr="00C0431A">
        <w:rPr>
          <w:sz w:val="28"/>
          <w:szCs w:val="28"/>
        </w:rPr>
        <w:t xml:space="preserve"> а также посредством получения </w:t>
      </w:r>
      <w:r w:rsidR="00AA4449" w:rsidRPr="00C0431A">
        <w:rPr>
          <w:sz w:val="28"/>
          <w:szCs w:val="28"/>
        </w:rPr>
        <w:t>ответов на письменные обращения</w:t>
      </w:r>
      <w:r w:rsidR="00181024" w:rsidRPr="00C0431A">
        <w:rPr>
          <w:sz w:val="28"/>
          <w:szCs w:val="28"/>
        </w:rPr>
        <w:t>.</w:t>
      </w:r>
    </w:p>
    <w:p w14:paraId="58E86721" w14:textId="77777777" w:rsidR="00C34D02" w:rsidRPr="00E7480D" w:rsidRDefault="00C34D02">
      <w:pPr>
        <w:autoSpaceDE w:val="0"/>
        <w:ind w:right="-2" w:firstLine="567"/>
        <w:jc w:val="both"/>
        <w:rPr>
          <w:rFonts w:eastAsia="Calibri;Century Gothic"/>
          <w:sz w:val="28"/>
          <w:szCs w:val="28"/>
          <w:lang w:eastAsia="en-US"/>
        </w:rPr>
      </w:pPr>
    </w:p>
    <w:p w14:paraId="66C94164" w14:textId="77777777" w:rsidR="00530FA8" w:rsidRDefault="00181024">
      <w:pPr>
        <w:autoSpaceDE w:val="0"/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Досудебный (внесудебный) порядок обжалования</w:t>
      </w:r>
    </w:p>
    <w:p w14:paraId="51DE8274" w14:textId="77777777" w:rsidR="00530FA8" w:rsidRDefault="001810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Р</w:t>
      </w:r>
      <w:r w:rsidR="00D81035">
        <w:rPr>
          <w:sz w:val="28"/>
          <w:szCs w:val="28"/>
        </w:rPr>
        <w:t xml:space="preserve">осздравнадзора, </w:t>
      </w:r>
      <w:r w:rsidR="00D81035">
        <w:rPr>
          <w:sz w:val="28"/>
          <w:szCs w:val="28"/>
        </w:rPr>
        <w:br/>
        <w:t>а также его</w:t>
      </w:r>
      <w:r>
        <w:rPr>
          <w:sz w:val="28"/>
          <w:szCs w:val="28"/>
        </w:rPr>
        <w:t xml:space="preserve"> должностных лиц</w:t>
      </w:r>
    </w:p>
    <w:p w14:paraId="603F6FE9" w14:textId="77777777" w:rsidR="00530FA8" w:rsidRDefault="00530FA8">
      <w:pPr>
        <w:autoSpaceDE w:val="0"/>
        <w:jc w:val="center"/>
        <w:rPr>
          <w:sz w:val="28"/>
          <w:szCs w:val="28"/>
        </w:rPr>
      </w:pPr>
    </w:p>
    <w:p w14:paraId="7CB51A54" w14:textId="77777777" w:rsidR="00530FA8" w:rsidRDefault="00EA34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A3416">
        <w:rPr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p w14:paraId="4ABFFCCE" w14:textId="77777777" w:rsidR="00EA3416" w:rsidRDefault="00EA3416">
      <w:pPr>
        <w:autoSpaceDE w:val="0"/>
        <w:jc w:val="center"/>
        <w:rPr>
          <w:sz w:val="28"/>
          <w:szCs w:val="28"/>
        </w:rPr>
      </w:pPr>
    </w:p>
    <w:p w14:paraId="42524114" w14:textId="36F6EDE2" w:rsidR="00530FA8" w:rsidRDefault="00FF64A8">
      <w:pPr>
        <w:ind w:firstLine="567"/>
        <w:contextualSpacing/>
        <w:jc w:val="both"/>
      </w:pPr>
      <w:r>
        <w:rPr>
          <w:sz w:val="28"/>
          <w:szCs w:val="28"/>
        </w:rPr>
        <w:t>83</w:t>
      </w:r>
      <w:r w:rsidR="00181024">
        <w:rPr>
          <w:sz w:val="28"/>
          <w:szCs w:val="28"/>
        </w:rPr>
        <w:t>. З</w:t>
      </w:r>
      <w:r w:rsidR="00EA3416">
        <w:rPr>
          <w:sz w:val="28"/>
          <w:szCs w:val="28"/>
        </w:rPr>
        <w:t>аинтересованные лица</w:t>
      </w:r>
      <w:r w:rsidR="00181024">
        <w:rPr>
          <w:sz w:val="28"/>
          <w:szCs w:val="28"/>
        </w:rPr>
        <w:t xml:space="preserve"> вправе обжаловать действия (бездействие) должностных лиц </w:t>
      </w:r>
      <w:r w:rsidR="0060254B">
        <w:rPr>
          <w:sz w:val="28"/>
          <w:szCs w:val="28"/>
        </w:rPr>
        <w:t xml:space="preserve">территориальных органов </w:t>
      </w:r>
      <w:r w:rsidR="00181024">
        <w:rPr>
          <w:sz w:val="28"/>
          <w:szCs w:val="28"/>
        </w:rPr>
        <w:t>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14:paraId="689778BA" w14:textId="2278A238" w:rsidR="00530FA8" w:rsidRDefault="00FF64A8" w:rsidP="00EF3A65">
      <w:pPr>
        <w:widowControl w:val="0"/>
        <w:autoSpaceDE w:val="0"/>
        <w:ind w:right="-2" w:firstLine="540"/>
        <w:jc w:val="both"/>
      </w:pPr>
      <w:r>
        <w:rPr>
          <w:sz w:val="28"/>
          <w:szCs w:val="28"/>
        </w:rPr>
        <w:t>84</w:t>
      </w:r>
      <w:r w:rsidR="00181024">
        <w:rPr>
          <w:sz w:val="28"/>
          <w:szCs w:val="28"/>
        </w:rPr>
        <w:t>. За</w:t>
      </w:r>
      <w:r w:rsidR="00D66A56">
        <w:rPr>
          <w:sz w:val="28"/>
          <w:szCs w:val="28"/>
        </w:rPr>
        <w:t xml:space="preserve">интересованным лицам </w:t>
      </w:r>
      <w:r w:rsidR="00181024">
        <w:rPr>
          <w:sz w:val="28"/>
          <w:szCs w:val="28"/>
        </w:rPr>
        <w:t xml:space="preserve">обеспечивается возможность направления жалобы на решения, действия или бездействие </w:t>
      </w:r>
      <w:r w:rsidR="00A761D0" w:rsidRPr="00A761D0">
        <w:rPr>
          <w:sz w:val="28"/>
          <w:szCs w:val="28"/>
        </w:rPr>
        <w:t>территориальных органов Росздравнадзора</w:t>
      </w:r>
      <w:r w:rsidR="00181024">
        <w:rPr>
          <w:sz w:val="28"/>
          <w:szCs w:val="28"/>
        </w:rPr>
        <w:t xml:space="preserve">, должностного лица </w:t>
      </w:r>
      <w:r w:rsidR="00A761D0" w:rsidRPr="00A761D0">
        <w:rPr>
          <w:sz w:val="28"/>
          <w:szCs w:val="28"/>
        </w:rPr>
        <w:t>территориальн</w:t>
      </w:r>
      <w:r w:rsidR="00A761D0">
        <w:rPr>
          <w:sz w:val="28"/>
          <w:szCs w:val="28"/>
        </w:rPr>
        <w:t>ого</w:t>
      </w:r>
      <w:r w:rsidR="00A761D0" w:rsidRPr="00A761D0">
        <w:rPr>
          <w:sz w:val="28"/>
          <w:szCs w:val="28"/>
        </w:rPr>
        <w:t xml:space="preserve"> орган</w:t>
      </w:r>
      <w:r w:rsidR="00A761D0">
        <w:rPr>
          <w:sz w:val="28"/>
          <w:szCs w:val="28"/>
        </w:rPr>
        <w:t>а</w:t>
      </w:r>
      <w:r w:rsidR="00A761D0" w:rsidRPr="00A761D0">
        <w:rPr>
          <w:sz w:val="28"/>
          <w:szCs w:val="28"/>
        </w:rPr>
        <w:t xml:space="preserve"> Росздравнадзора</w:t>
      </w:r>
      <w:r w:rsidR="00181024">
        <w:rPr>
          <w:sz w:val="28"/>
          <w:szCs w:val="28"/>
        </w:rPr>
        <w:t xml:space="preserve"> </w:t>
      </w:r>
      <w:r w:rsidR="00181024" w:rsidRPr="009D53D3">
        <w:rPr>
          <w:sz w:val="28"/>
          <w:szCs w:val="28"/>
        </w:rPr>
        <w:t xml:space="preserve">в соответствии со </w:t>
      </w:r>
      <w:hyperlink r:id="rId11">
        <w:r w:rsidR="00181024" w:rsidRPr="009D53D3">
          <w:rPr>
            <w:rStyle w:val="InternetLink"/>
            <w:color w:val="auto"/>
            <w:sz w:val="28"/>
            <w:szCs w:val="28"/>
            <w:u w:val="none"/>
          </w:rPr>
          <w:t>статьей 11.2</w:t>
        </w:r>
      </w:hyperlink>
      <w:r w:rsidR="00181024" w:rsidRPr="009D53D3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и в порядке, установленном </w:t>
      </w:r>
      <w:hyperlink r:id="rId12">
        <w:r w:rsidR="00181024" w:rsidRPr="009D53D3">
          <w:rPr>
            <w:rStyle w:val="InternetLink"/>
            <w:color w:val="auto"/>
            <w:sz w:val="28"/>
            <w:szCs w:val="28"/>
            <w:u w:val="none"/>
          </w:rPr>
          <w:t>постановлением</w:t>
        </w:r>
      </w:hyperlink>
      <w:r w:rsidR="00181024" w:rsidRPr="009D53D3">
        <w:rPr>
          <w:sz w:val="28"/>
          <w:szCs w:val="28"/>
        </w:rPr>
        <w:t xml:space="preserve"> Правительства</w:t>
      </w:r>
      <w:r w:rsidR="00181024">
        <w:rPr>
          <w:sz w:val="28"/>
          <w:szCs w:val="28"/>
        </w:rPr>
        <w:t xml:space="preserve">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</w:t>
      </w:r>
      <w:r w:rsidR="00EF3A65">
        <w:rPr>
          <w:sz w:val="28"/>
          <w:szCs w:val="28"/>
        </w:rPr>
        <w:t>№ 48,</w:t>
      </w:r>
      <w:r w:rsidR="00181024">
        <w:rPr>
          <w:sz w:val="28"/>
          <w:szCs w:val="28"/>
        </w:rPr>
        <w:t>ст. 6706;</w:t>
      </w:r>
      <w:r w:rsidR="00444D6D">
        <w:rPr>
          <w:sz w:val="28"/>
          <w:szCs w:val="28"/>
        </w:rPr>
        <w:t xml:space="preserve"> 2018, </w:t>
      </w:r>
      <w:r w:rsidR="00444D6D">
        <w:rPr>
          <w:rFonts w:eastAsia="Calibri;Century Gothic"/>
          <w:sz w:val="28"/>
          <w:szCs w:val="28"/>
          <w:lang w:eastAsia="en-US"/>
        </w:rPr>
        <w:t>№ 49, ст.7600</w:t>
      </w:r>
      <w:r w:rsidR="00181024">
        <w:rPr>
          <w:sz w:val="28"/>
          <w:szCs w:val="28"/>
        </w:rPr>
        <w:t>).</w:t>
      </w:r>
    </w:p>
    <w:p w14:paraId="15FF56F5" w14:textId="3A10C088" w:rsidR="00530FA8" w:rsidRDefault="00FF64A8">
      <w:pPr>
        <w:ind w:firstLine="567"/>
        <w:contextualSpacing/>
        <w:jc w:val="both"/>
      </w:pPr>
      <w:r>
        <w:rPr>
          <w:sz w:val="28"/>
          <w:szCs w:val="28"/>
        </w:rPr>
        <w:t>85</w:t>
      </w:r>
      <w:r w:rsidR="00181024">
        <w:rPr>
          <w:sz w:val="28"/>
          <w:szCs w:val="28"/>
        </w:rPr>
        <w:t>. За</w:t>
      </w:r>
      <w:r w:rsidR="00D66A56">
        <w:rPr>
          <w:sz w:val="28"/>
          <w:szCs w:val="28"/>
        </w:rPr>
        <w:t>интересованные лица могут</w:t>
      </w:r>
      <w:r w:rsidR="00181024">
        <w:rPr>
          <w:sz w:val="28"/>
          <w:szCs w:val="28"/>
        </w:rPr>
        <w:t xml:space="preserve"> обратиться с жалобой</w:t>
      </w:r>
      <w:r w:rsidR="0060254B">
        <w:rPr>
          <w:sz w:val="28"/>
          <w:szCs w:val="28"/>
        </w:rPr>
        <w:t>,</w:t>
      </w:r>
      <w:r w:rsidR="00181024">
        <w:rPr>
          <w:sz w:val="28"/>
          <w:szCs w:val="28"/>
        </w:rPr>
        <w:t xml:space="preserve"> в том числе в следующих случаях:</w:t>
      </w:r>
    </w:p>
    <w:p w14:paraId="7FB7B13E" w14:textId="77777777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нарушение срока регистрации заявления;</w:t>
      </w:r>
    </w:p>
    <w:p w14:paraId="45179939" w14:textId="77777777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нарушение срока предоставления государственной услуги;</w:t>
      </w:r>
    </w:p>
    <w:p w14:paraId="355E09BB" w14:textId="56E9DD18" w:rsidR="00530FA8" w:rsidRDefault="00181024">
      <w:pPr>
        <w:ind w:firstLine="567"/>
        <w:contextualSpacing/>
        <w:jc w:val="both"/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требование представления заявителем документов</w:t>
      </w:r>
      <w:r w:rsidR="00A761D0">
        <w:rPr>
          <w:sz w:val="28"/>
          <w:szCs w:val="28"/>
        </w:rPr>
        <w:t xml:space="preserve"> (сведений)</w:t>
      </w:r>
      <w:r>
        <w:rPr>
          <w:sz w:val="28"/>
          <w:szCs w:val="28"/>
        </w:rPr>
        <w:t>, не предусмотренных нормативными правовыми актами Российской Федерации для предоставления государственной услуги;</w:t>
      </w:r>
    </w:p>
    <w:p w14:paraId="73A82598" w14:textId="56F083B7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отказ в приеме документов</w:t>
      </w:r>
      <w:r w:rsidR="00A761D0">
        <w:rPr>
          <w:sz w:val="28"/>
          <w:szCs w:val="28"/>
        </w:rPr>
        <w:t xml:space="preserve"> (сведений)</w:t>
      </w:r>
      <w:r>
        <w:rPr>
          <w:sz w:val="28"/>
          <w:szCs w:val="28"/>
        </w:rPr>
        <w:t>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14B7302F" w14:textId="77777777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принятыми в соответствии </w:t>
      </w:r>
      <w:r>
        <w:rPr>
          <w:sz w:val="28"/>
          <w:szCs w:val="28"/>
        </w:rPr>
        <w:br/>
        <w:t>с ними иными нормативными правовыми актами Российской Федерации;</w:t>
      </w:r>
    </w:p>
    <w:p w14:paraId="52C02735" w14:textId="77777777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30ACF592" w14:textId="19DCF10B" w:rsidR="00530FA8" w:rsidRDefault="001810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 отказ должностных лиц в исправлении допущенных опечаток и о</w:t>
      </w:r>
      <w:r w:rsidR="0060254B">
        <w:rPr>
          <w:sz w:val="28"/>
          <w:szCs w:val="28"/>
        </w:rPr>
        <w:t>шибок в запрашиваемых сведениях;</w:t>
      </w:r>
    </w:p>
    <w:p w14:paraId="7655A94B" w14:textId="77777777" w:rsidR="00A14778" w:rsidRDefault="00A1477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14778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r>
        <w:rPr>
          <w:sz w:val="28"/>
          <w:szCs w:val="28"/>
        </w:rPr>
        <w:t>;</w:t>
      </w:r>
    </w:p>
    <w:p w14:paraId="4F4C987B" w14:textId="77777777" w:rsidR="00FF5C85" w:rsidRDefault="00A14778" w:rsidP="00FF5C85">
      <w:pPr>
        <w:ind w:firstLine="567"/>
        <w:contextualSpacing/>
        <w:jc w:val="both"/>
      </w:pPr>
      <w:r>
        <w:rPr>
          <w:sz w:val="28"/>
          <w:szCs w:val="28"/>
        </w:rPr>
        <w:t>9)</w:t>
      </w:r>
      <w:r w:rsidRPr="00A14778">
        <w:rPr>
          <w:sz w:val="28"/>
          <w:szCs w:val="28"/>
        </w:rPr>
        <w:t xml:space="preserve">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.</w:t>
      </w:r>
      <w:r w:rsidR="00FF5C85" w:rsidRPr="00FF5C85">
        <w:t xml:space="preserve"> </w:t>
      </w:r>
    </w:p>
    <w:p w14:paraId="488298CD" w14:textId="77777777" w:rsidR="00A90F0D" w:rsidRDefault="00FF5C85">
      <w:pPr>
        <w:ind w:firstLine="567"/>
        <w:contextualSpacing/>
        <w:jc w:val="both"/>
        <w:rPr>
          <w:sz w:val="28"/>
          <w:szCs w:val="28"/>
        </w:rPr>
      </w:pPr>
      <w:r>
        <w:t xml:space="preserve"> </w:t>
      </w:r>
    </w:p>
    <w:p w14:paraId="552CBC73" w14:textId="77777777" w:rsidR="00C34D02" w:rsidRDefault="00301242" w:rsidP="00301242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01242">
        <w:rPr>
          <w:sz w:val="28"/>
          <w:szCs w:val="28"/>
        </w:rPr>
        <w:t>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04668A9" w14:textId="77777777" w:rsidR="00301242" w:rsidRDefault="00301242">
      <w:pPr>
        <w:ind w:firstLine="567"/>
        <w:contextualSpacing/>
        <w:jc w:val="both"/>
        <w:rPr>
          <w:sz w:val="28"/>
          <w:szCs w:val="28"/>
        </w:rPr>
      </w:pPr>
    </w:p>
    <w:p w14:paraId="1829EFEB" w14:textId="34A26B9E" w:rsidR="00301242" w:rsidRPr="00301242" w:rsidRDefault="00FF64A8" w:rsidP="003012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301242" w:rsidRPr="00301242">
        <w:rPr>
          <w:sz w:val="28"/>
          <w:szCs w:val="28"/>
        </w:rPr>
        <w:t xml:space="preserve">. Жалоба на решения, действия (бездействие) должностного лица </w:t>
      </w:r>
      <w:r w:rsidR="00A761D0">
        <w:rPr>
          <w:sz w:val="28"/>
          <w:szCs w:val="28"/>
        </w:rPr>
        <w:t xml:space="preserve">территориального органа </w:t>
      </w:r>
      <w:r w:rsidR="00301242" w:rsidRPr="00301242">
        <w:rPr>
          <w:sz w:val="28"/>
          <w:szCs w:val="28"/>
        </w:rPr>
        <w:t>Росздравнадзора может быть подана на имя руководителя Росздравнадзора.</w:t>
      </w:r>
    </w:p>
    <w:p w14:paraId="571006BF" w14:textId="77777777" w:rsidR="00301242" w:rsidRDefault="00301242" w:rsidP="00301242">
      <w:pPr>
        <w:ind w:firstLine="567"/>
        <w:contextualSpacing/>
        <w:jc w:val="both"/>
        <w:rPr>
          <w:sz w:val="28"/>
          <w:szCs w:val="28"/>
        </w:rPr>
      </w:pPr>
    </w:p>
    <w:p w14:paraId="1CDFA761" w14:textId="77777777" w:rsidR="00301242" w:rsidRPr="00BB48E5" w:rsidRDefault="00301242" w:rsidP="00301242">
      <w:pPr>
        <w:ind w:firstLine="567"/>
        <w:contextualSpacing/>
        <w:jc w:val="center"/>
        <w:rPr>
          <w:sz w:val="28"/>
          <w:szCs w:val="28"/>
        </w:rPr>
      </w:pPr>
      <w:r w:rsidRPr="00BB48E5">
        <w:rPr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="00BB48E5">
        <w:rPr>
          <w:sz w:val="28"/>
          <w:szCs w:val="28"/>
        </w:rPr>
        <w:t>и муниципальных услуг (функций)</w:t>
      </w:r>
    </w:p>
    <w:p w14:paraId="4B24ED7C" w14:textId="77777777" w:rsidR="00301242" w:rsidRPr="00EE1918" w:rsidRDefault="00301242" w:rsidP="00301242">
      <w:pPr>
        <w:ind w:firstLine="567"/>
        <w:contextualSpacing/>
        <w:jc w:val="center"/>
        <w:rPr>
          <w:b/>
          <w:sz w:val="28"/>
          <w:szCs w:val="28"/>
        </w:rPr>
      </w:pPr>
    </w:p>
    <w:p w14:paraId="62B77F31" w14:textId="70A894D8" w:rsidR="0077071D" w:rsidRDefault="00FF64A8" w:rsidP="0077071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77071D">
        <w:rPr>
          <w:sz w:val="28"/>
          <w:szCs w:val="28"/>
        </w:rPr>
        <w:t>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14:paraId="34977024" w14:textId="77777777" w:rsidR="00301242" w:rsidRDefault="00301242" w:rsidP="00301242">
      <w:pPr>
        <w:ind w:firstLine="567"/>
        <w:contextualSpacing/>
        <w:jc w:val="both"/>
        <w:rPr>
          <w:sz w:val="28"/>
          <w:szCs w:val="28"/>
        </w:rPr>
      </w:pPr>
    </w:p>
    <w:p w14:paraId="30B5D9CA" w14:textId="4C17FBE7" w:rsidR="00301242" w:rsidRDefault="00E17B83" w:rsidP="00E17B83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7B83">
        <w:rPr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14:paraId="4B70E383" w14:textId="77777777" w:rsidR="00301242" w:rsidRDefault="00301242" w:rsidP="00301242">
      <w:pPr>
        <w:ind w:firstLine="567"/>
        <w:contextualSpacing/>
        <w:jc w:val="both"/>
        <w:rPr>
          <w:sz w:val="28"/>
          <w:szCs w:val="28"/>
        </w:rPr>
      </w:pPr>
    </w:p>
    <w:p w14:paraId="44D4FD38" w14:textId="4F279CA4" w:rsidR="00331ACF" w:rsidRPr="00E17B83" w:rsidRDefault="00FF64A8" w:rsidP="00331AC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E17B83">
        <w:rPr>
          <w:sz w:val="28"/>
          <w:szCs w:val="28"/>
        </w:rPr>
        <w:t xml:space="preserve">. </w:t>
      </w:r>
      <w:r w:rsidR="00E17B83" w:rsidRPr="00E17B83">
        <w:rPr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E17B83">
        <w:rPr>
          <w:sz w:val="28"/>
          <w:szCs w:val="28"/>
        </w:rPr>
        <w:t>Росздравнадзора</w:t>
      </w:r>
      <w:r w:rsidR="00A761D0">
        <w:rPr>
          <w:sz w:val="28"/>
          <w:szCs w:val="28"/>
        </w:rPr>
        <w:t>,</w:t>
      </w:r>
      <w:r w:rsidR="00A761D0" w:rsidRPr="00A761D0">
        <w:t xml:space="preserve"> </w:t>
      </w:r>
      <w:r w:rsidR="00A761D0" w:rsidRPr="00A761D0">
        <w:rPr>
          <w:sz w:val="28"/>
          <w:szCs w:val="28"/>
        </w:rPr>
        <w:t>территориальных органов Росздравнадзора</w:t>
      </w:r>
      <w:r w:rsidR="00E17B83" w:rsidRPr="00E17B83">
        <w:rPr>
          <w:sz w:val="28"/>
          <w:szCs w:val="28"/>
        </w:rPr>
        <w:t xml:space="preserve">, а также должностных лиц </w:t>
      </w:r>
      <w:r w:rsidR="00E17B83">
        <w:rPr>
          <w:sz w:val="28"/>
          <w:szCs w:val="28"/>
        </w:rPr>
        <w:t>Росздравнадзора</w:t>
      </w:r>
      <w:r w:rsidR="00A761D0">
        <w:rPr>
          <w:sz w:val="28"/>
          <w:szCs w:val="28"/>
        </w:rPr>
        <w:t xml:space="preserve"> и территориальных органов Росздравнадзора</w:t>
      </w:r>
      <w:r w:rsidR="0060254B">
        <w:rPr>
          <w:sz w:val="28"/>
          <w:szCs w:val="28"/>
        </w:rPr>
        <w:t>,</w:t>
      </w:r>
      <w:r w:rsidR="00E17B83" w:rsidRPr="00E17B83">
        <w:rPr>
          <w:sz w:val="28"/>
          <w:szCs w:val="28"/>
        </w:rPr>
        <w:t xml:space="preserve"> </w:t>
      </w:r>
      <w:r w:rsidR="00331ACF" w:rsidRPr="00E17B83">
        <w:rPr>
          <w:sz w:val="28"/>
          <w:szCs w:val="28"/>
        </w:rPr>
        <w:t>регулируются следующими нормативными правовыми актами:</w:t>
      </w:r>
    </w:p>
    <w:p w14:paraId="3A032503" w14:textId="77777777" w:rsidR="00331ACF" w:rsidRDefault="00331ACF" w:rsidP="00331AC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Федеральным законом от 27 июля </w:t>
      </w:r>
      <w:r w:rsidRPr="00E17B83">
        <w:rPr>
          <w:sz w:val="28"/>
          <w:szCs w:val="28"/>
        </w:rPr>
        <w:t>2010</w:t>
      </w:r>
      <w:r>
        <w:rPr>
          <w:sz w:val="28"/>
          <w:szCs w:val="28"/>
        </w:rPr>
        <w:t xml:space="preserve"> г. № 210-ФЗ «</w:t>
      </w:r>
      <w:r w:rsidRPr="00C8064D">
        <w:rPr>
          <w:sz w:val="28"/>
          <w:szCs w:val="28"/>
        </w:rPr>
        <w:t>Об организации предоставления государственных и муниципальных услу</w:t>
      </w:r>
      <w:r>
        <w:rPr>
          <w:sz w:val="28"/>
          <w:szCs w:val="28"/>
        </w:rPr>
        <w:t>г»;</w:t>
      </w:r>
    </w:p>
    <w:p w14:paraId="25AFAB80" w14:textId="453224BB" w:rsidR="00E17B83" w:rsidRPr="00E17B83" w:rsidRDefault="00331ACF" w:rsidP="007D63E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87B26">
        <w:rPr>
          <w:sz w:val="28"/>
          <w:szCs w:val="28"/>
        </w:rPr>
        <w:t xml:space="preserve"> </w:t>
      </w:r>
      <w:r w:rsidR="007D63E7" w:rsidRPr="007D63E7">
        <w:rPr>
          <w:sz w:val="28"/>
          <w:szCs w:val="28"/>
        </w:rPr>
        <w:t xml:space="preserve">постановлением Правительства Российской Федерации от 16 августа 2012 г. </w:t>
      </w:r>
      <w:r w:rsidR="007D63E7">
        <w:rPr>
          <w:sz w:val="28"/>
          <w:szCs w:val="28"/>
        </w:rPr>
        <w:br/>
      </w:r>
      <w:r w:rsidR="007D63E7" w:rsidRPr="007D63E7">
        <w:rPr>
          <w:sz w:val="28"/>
          <w:szCs w:val="28"/>
        </w:rPr>
        <w:t xml:space="preserve">‎№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</w:t>
      </w:r>
      <w:r w:rsidR="007D63E7" w:rsidRPr="007D63E7">
        <w:rPr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4829; 2018, № 25, ст. 3696).</w:t>
      </w:r>
    </w:p>
    <w:p w14:paraId="5F5304F2" w14:textId="18E82DB8" w:rsidR="006B1874" w:rsidRDefault="00FF64A8" w:rsidP="006B187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6B1874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E93104">
        <w:rPr>
          <w:sz w:val="28"/>
          <w:szCs w:val="28"/>
        </w:rPr>
        <w:t>Росздравнадзора</w:t>
      </w:r>
      <w:r w:rsidR="00A761D0">
        <w:rPr>
          <w:sz w:val="28"/>
          <w:szCs w:val="28"/>
        </w:rPr>
        <w:t>, территориальных органов Росздравнадзора</w:t>
      </w:r>
      <w:r w:rsidR="006B1874">
        <w:rPr>
          <w:sz w:val="28"/>
          <w:szCs w:val="28"/>
        </w:rPr>
        <w:t>, а также его должностных лиц, размещается на официальном сайте Росздравнадзора в сети «Интернет», в федеральном реестре и на Едином портале.</w:t>
      </w:r>
    </w:p>
    <w:p w14:paraId="0EF1A1A4" w14:textId="77777777" w:rsidR="006B1874" w:rsidRPr="00623B01" w:rsidRDefault="006B1874" w:rsidP="006B1874">
      <w:pPr>
        <w:ind w:firstLine="567"/>
        <w:contextualSpacing/>
        <w:jc w:val="both"/>
        <w:rPr>
          <w:sz w:val="28"/>
          <w:szCs w:val="28"/>
        </w:rPr>
      </w:pPr>
      <w:r w:rsidRPr="00623B01">
        <w:rPr>
          <w:sz w:val="28"/>
          <w:szCs w:val="28"/>
        </w:rPr>
        <w:t>Информация, указанная в настоящем разделе</w:t>
      </w:r>
      <w:r>
        <w:rPr>
          <w:sz w:val="28"/>
          <w:szCs w:val="28"/>
        </w:rPr>
        <w:t>,</w:t>
      </w:r>
      <w:r w:rsidRPr="00623B01">
        <w:rPr>
          <w:sz w:val="28"/>
          <w:szCs w:val="28"/>
        </w:rPr>
        <w:t xml:space="preserve"> подлежит размещению на Едином портале.</w:t>
      </w:r>
    </w:p>
    <w:p w14:paraId="66D2CF5E" w14:textId="77777777" w:rsidR="006B1874" w:rsidRPr="00623B01" w:rsidRDefault="006B1874" w:rsidP="006B1874">
      <w:pPr>
        <w:ind w:firstLine="567"/>
        <w:contextualSpacing/>
        <w:jc w:val="both"/>
        <w:rPr>
          <w:sz w:val="28"/>
          <w:szCs w:val="28"/>
        </w:rPr>
      </w:pPr>
      <w:r w:rsidRPr="00623B01">
        <w:rPr>
          <w:sz w:val="28"/>
          <w:szCs w:val="28"/>
        </w:rPr>
        <w:t xml:space="preserve">Росздравнадзор обеспечивает размещение и актуализацию сведений в соответствующем разделе федерального реестра. </w:t>
      </w:r>
    </w:p>
    <w:p w14:paraId="406A2B3B" w14:textId="77777777" w:rsidR="000B6138" w:rsidRPr="000B6138" w:rsidRDefault="000B6138" w:rsidP="000B6138">
      <w:pPr>
        <w:ind w:firstLine="567"/>
        <w:contextualSpacing/>
        <w:jc w:val="both"/>
        <w:rPr>
          <w:sz w:val="28"/>
          <w:szCs w:val="28"/>
        </w:rPr>
      </w:pPr>
    </w:p>
    <w:p w14:paraId="4409475B" w14:textId="77777777" w:rsidR="00530FA8" w:rsidRDefault="00530FA8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5B6F760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373CFFF5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3A342AED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7E5FA687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3684807B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1441B6D8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38102CE0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5F964DE3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2436E65E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9306303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00535325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17A958E2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56C3908C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278D26C8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D157D20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C6E36D9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5B3B1758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04FB7632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3DF20CDE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09E47D0A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1D9D9AB0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4244124D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487EEEEF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48A1344B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B60098B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5E5B13B4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70FC41E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62E3AA08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52FEEDC4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18F45185" w14:textId="77777777" w:rsidR="003F4597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p w14:paraId="75985CE7" w14:textId="77777777" w:rsidR="00537009" w:rsidRDefault="00537009" w:rsidP="00537009">
      <w:pPr>
        <w:autoSpaceDE w:val="0"/>
        <w:jc w:val="both"/>
        <w:rPr>
          <w:sz w:val="20"/>
          <w:szCs w:val="20"/>
        </w:rPr>
      </w:pPr>
    </w:p>
    <w:p w14:paraId="5625935B" w14:textId="6FF3C34D" w:rsidR="00537009" w:rsidRPr="00537009" w:rsidRDefault="00537009" w:rsidP="00537009">
      <w:pPr>
        <w:autoSpaceDE w:val="0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537009">
        <w:rPr>
          <w:sz w:val="20"/>
          <w:szCs w:val="20"/>
        </w:rPr>
        <w:t>Приложение № 1</w:t>
      </w:r>
    </w:p>
    <w:p w14:paraId="7A92E0E6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к приказу Федеральной службы по надзору в сфере здравоохранения</w:t>
      </w:r>
    </w:p>
    <w:p w14:paraId="6FCAC566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от                     №</w:t>
      </w:r>
    </w:p>
    <w:p w14:paraId="5103BEFB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17C296CD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1F1FF45E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/>
          <w:sz w:val="28"/>
          <w:szCs w:val="28"/>
        </w:rPr>
        <w:t>Порядок ведения реестра</w:t>
      </w:r>
      <w:r w:rsidRPr="00537009">
        <w:rPr>
          <w:b/>
          <w:sz w:val="28"/>
          <w:szCs w:val="28"/>
        </w:rPr>
        <w:t xml:space="preserve"> </w:t>
      </w:r>
      <w:r w:rsidRPr="00537009">
        <w:rPr>
          <w:rFonts w:ascii="Times New Roman" w:eastAsia="DejaVu Sans" w:hAnsi="Times New Roman" w:cs="Times New Roman"/>
          <w:b/>
          <w:sz w:val="28"/>
          <w:szCs w:val="28"/>
        </w:rPr>
        <w:t>разрешений на осуществление розничной торговли лекарственными препаратами для медицинского применения дистанционным способом</w:t>
      </w:r>
    </w:p>
    <w:p w14:paraId="27EE6EFA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01242279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624B3187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bookmarkStart w:id="0" w:name="Par0"/>
      <w:bookmarkEnd w:id="0"/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1. Настоящий Порядок определяет правила ведения реестра разрешений на осуществление розничной торговли лекарственными препаратами для медицинского применения дистанционным способом, выданных территориальными органами Росздравнадзора.</w:t>
      </w:r>
    </w:p>
    <w:p w14:paraId="79B8035F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2. Ведение реестра осуществляется в электронном виде и включает в себя сбор, систематизацию, изменение, хранение и обновление поступающей информации территориальными органами Росздравнадзора.</w:t>
      </w:r>
    </w:p>
    <w:p w14:paraId="23665E6E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3. Основанием для внесения соответствующей записи в реестр является принятие территориальными органами Росздравнадзора, решения о:</w:t>
      </w:r>
    </w:p>
    <w:p w14:paraId="294172CF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537009">
        <w:rPr>
          <w:rFonts w:ascii="Times New Roman" w:eastAsia="DejaVu Sans" w:hAnsi="Times New Roman" w:cs="Times New Roman"/>
          <w:sz w:val="28"/>
          <w:szCs w:val="28"/>
        </w:rPr>
        <w:t>1) принятие решения о выдаче разрешения</w:t>
      </w:r>
      <w:r w:rsidRPr="00537009">
        <w:rPr>
          <w:rFonts w:ascii="Times New Roman" w:hAnsi="Times New Roman" w:cs="Times New Roman"/>
          <w:sz w:val="28"/>
          <w:szCs w:val="28"/>
        </w:rPr>
        <w:t>;</w:t>
      </w:r>
    </w:p>
    <w:p w14:paraId="4EDE48AA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eastAsia="DejaVu Sans" w:hAnsi="Times New Roman" w:cs="Times New Roman"/>
          <w:sz w:val="28"/>
          <w:szCs w:val="28"/>
        </w:rPr>
        <w:t>2) принятие решения об отказе в выдаче разрешения</w:t>
      </w:r>
      <w:r w:rsidRPr="00537009">
        <w:rPr>
          <w:rFonts w:ascii="Times New Roman" w:hAnsi="Times New Roman" w:cs="Times New Roman"/>
          <w:sz w:val="28"/>
          <w:szCs w:val="28"/>
        </w:rPr>
        <w:t>;</w:t>
      </w:r>
    </w:p>
    <w:p w14:paraId="409676F4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 xml:space="preserve">3) </w:t>
      </w:r>
      <w:r w:rsidRPr="00537009">
        <w:rPr>
          <w:rFonts w:ascii="Times New Roman" w:eastAsia="DejaVu Sans" w:hAnsi="Times New Roman" w:cs="Times New Roman"/>
          <w:sz w:val="28"/>
          <w:szCs w:val="28"/>
        </w:rPr>
        <w:t>принятие решения о прекращении действия разрешения.</w:t>
      </w:r>
    </w:p>
    <w:p w14:paraId="675E3645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4. Помимо случаев, указанных в пункте 3 настоящего Порядка, соответствующая запись в реестр вносится по решению территориальных органов Росздравнадзора, в случаях получения от федерального органа исполнительной власти, осуществляющего государственную регистрацию юридических лиц, сведений о прекращении юридическим лицом деятельности.</w:t>
      </w:r>
    </w:p>
    <w:p w14:paraId="2454E7C9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bookmarkStart w:id="2" w:name="Par7"/>
      <w:bookmarkEnd w:id="2"/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5. Внесению в реестр подлежат следующие сведения:</w:t>
      </w:r>
    </w:p>
    <w:p w14:paraId="684CC104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1) наименование территориального органа Росздравнадзора;</w:t>
      </w:r>
    </w:p>
    <w:p w14:paraId="63959CBA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2) полное фирменное наименование юридического лица (на русском языке);</w:t>
      </w:r>
    </w:p>
    <w:p w14:paraId="7DAA8972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3) основной   государственный   регистрационный номер юридического лица (ОГРН);</w:t>
      </w:r>
    </w:p>
    <w:p w14:paraId="1267E09D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4) идентификационный номер налогоплательщика (ИНН);</w:t>
      </w:r>
    </w:p>
    <w:p w14:paraId="3620A6CD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5) адрес юридического лица и его структурных подразделений (при наличии);</w:t>
      </w:r>
    </w:p>
    <w:p w14:paraId="1DABD00E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6) адрес сайта аптечной организации в сети «Интернет»;</w:t>
      </w:r>
    </w:p>
    <w:p w14:paraId="63596ACC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7) информация о мобильном приложении (при наличии);</w:t>
      </w:r>
    </w:p>
    <w:p w14:paraId="7862F969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8) номер и дата приказа территориального органа Росздравнадзора о выдаче разрешения;</w:t>
      </w:r>
    </w:p>
    <w:p w14:paraId="0807212B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9) номер и дата регистрации разрешения;</w:t>
      </w:r>
    </w:p>
    <w:p w14:paraId="14901104" w14:textId="77777777" w:rsidR="00537009" w:rsidRPr="00537009" w:rsidRDefault="00537009" w:rsidP="00537009">
      <w:pPr>
        <w:widowControl w:val="0"/>
        <w:autoSpaceDE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 xml:space="preserve">10) основания, даты вынесения решений территориального органа </w:t>
      </w:r>
      <w:r w:rsidRPr="00537009">
        <w:rPr>
          <w:rFonts w:ascii="Times New Roman" w:hAnsi="Times New Roman" w:cs="Times New Roman"/>
          <w:sz w:val="28"/>
          <w:szCs w:val="28"/>
        </w:rPr>
        <w:lastRenderedPageBreak/>
        <w:t>Росздравнадзора о прекращении действия разрешения и реквизиты таких решений.</w:t>
      </w:r>
    </w:p>
    <w:p w14:paraId="281B43D9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6. Территориальные органы Росздравнадзора вносят в реестр указанные в пункте 5 настоящего Порядка сведения в день принятия ими решений, предусмотренных пунктом 3 настоящего Порядка, либо в день получения сведений, указанных в пункте 4 настоящего Порядка.</w:t>
      </w:r>
    </w:p>
    <w:p w14:paraId="3906B55F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7. Регистрационный номер записи о разрешении, присваиваемый при внесении сведений в соответствующий раздел единого реестра, формируется следующим образом:</w:t>
      </w:r>
    </w:p>
    <w:p w14:paraId="5168D9AC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7.1. ДТ - код серии;</w:t>
      </w:r>
    </w:p>
    <w:p w14:paraId="3E73855C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7.2. Код субъекта Российской Федерации, который указывается в соответствии с Перечнем цифровых кодов регионов Российской Федерации, применяемых на бланках паспортов транспортных средств и паспортов шасси транспортных средств, утвержденным приказом Министерства внутренних дел Российской Федерации, Министерства промышленности и энергетики Российской Федерации и Министерства экономического развития и торговли Российской Федерации от 23 июня 2005 г. № 496/192/134 (зарегистрирован Министерством юстиции Российской Федерации 29 июля 2005 г., регистрационный № 6842), с изменениями, внесенными приказом Министерства внутренних дел Российской Федерации № 115, Министерства промышленности и энергетики Российской Федерации № 666, Федеральной таможенной службы Российской Федерации № 370 от 10 марта 2017 г. «О внесении изменений в Положение о паспортах транспортных средств и паспортах шасси транспортных средств, утвержденное приказом Министерства внутренних дел Российской Федерации, Министерства промышленности и энергетики Российской Федерации и Министерства экономического развития от 23 июня 2005 г. № 496/192/134» (зарегистрирован Министерством юстиции Российской Федерации 26 мая 2017 г. № 46857, регистрационный № 25346);</w:t>
      </w:r>
    </w:p>
    <w:p w14:paraId="70CFE725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7.3. Шестизначный порядковый номер записи о разрешении. Присваивается в порядке возрастания независимо от года предоставления разрешения.</w:t>
      </w:r>
    </w:p>
    <w:p w14:paraId="72E376A4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8. Формирование и размещение сведений из реестра осуществляется Росздравнадзором на открытом информационном ресурсе: http://www.roszdravnadzor.ru/.</w:t>
      </w:r>
    </w:p>
    <w:p w14:paraId="1B4B69B1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9. Сведения, содержащиеся в реестре, являются открытыми для ознакомления юридическими и физическими лицами в соответствии с действующим законодательством Российской Федерации.</w:t>
      </w:r>
    </w:p>
    <w:p w14:paraId="3722655F" w14:textId="77777777" w:rsidR="00537009" w:rsidRPr="00537009" w:rsidRDefault="00537009" w:rsidP="0053700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DejaVu Sans" w:hAnsi="Times New Roman" w:cs="Times New Roman"/>
          <w:bCs/>
          <w:sz w:val="28"/>
          <w:szCs w:val="28"/>
        </w:rPr>
      </w:pPr>
      <w:r w:rsidRPr="00537009">
        <w:rPr>
          <w:rFonts w:ascii="Times New Roman" w:eastAsia="DejaVu Sans" w:hAnsi="Times New Roman" w:cs="Times New Roman"/>
          <w:bCs/>
          <w:sz w:val="28"/>
          <w:szCs w:val="28"/>
        </w:rPr>
        <w:t>10. Ведение единого реестра осуществляется в условиях, обеспечивающих предотвращение несанкционированного доступа к нему.</w:t>
      </w:r>
    </w:p>
    <w:p w14:paraId="3D97BE96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01774881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58251F54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19CC6134" w14:textId="77777777" w:rsidR="00537009" w:rsidRPr="00537009" w:rsidRDefault="00537009" w:rsidP="00537009">
      <w:pPr>
        <w:autoSpaceDE w:val="0"/>
        <w:autoSpaceDN w:val="0"/>
        <w:rPr>
          <w:sz w:val="20"/>
          <w:szCs w:val="20"/>
        </w:rPr>
      </w:pPr>
      <w:r w:rsidRPr="0053700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Приложение № 2</w:t>
      </w:r>
    </w:p>
    <w:p w14:paraId="50B9B5AC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к приказу Федеральной службы по надзору в сфере здравоохранения</w:t>
      </w:r>
    </w:p>
    <w:p w14:paraId="7F7B60A5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от                     №</w:t>
      </w:r>
    </w:p>
    <w:p w14:paraId="3B379FFD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</w:p>
    <w:p w14:paraId="60018519" w14:textId="77777777" w:rsidR="00537009" w:rsidRPr="00537009" w:rsidRDefault="00537009" w:rsidP="00537009">
      <w:pPr>
        <w:tabs>
          <w:tab w:val="left" w:pos="5103"/>
        </w:tabs>
      </w:pPr>
      <w:r w:rsidRPr="00537009">
        <w:rPr>
          <w:b/>
          <w:color w:val="0D0D0D"/>
          <w:sz w:val="28"/>
          <w:szCs w:val="28"/>
        </w:rPr>
        <w:t xml:space="preserve">                                                                                                                    Форма    </w:t>
      </w:r>
    </w:p>
    <w:p w14:paraId="355C0845" w14:textId="77777777" w:rsidR="00537009" w:rsidRPr="00537009" w:rsidRDefault="00537009" w:rsidP="00537009"/>
    <w:tbl>
      <w:tblPr>
        <w:tblW w:w="10990" w:type="dxa"/>
        <w:tblLayout w:type="fixed"/>
        <w:tblLook w:val="0000" w:firstRow="0" w:lastRow="0" w:firstColumn="0" w:lastColumn="0" w:noHBand="0" w:noVBand="0"/>
      </w:tblPr>
      <w:tblGrid>
        <w:gridCol w:w="250"/>
        <w:gridCol w:w="5211"/>
        <w:gridCol w:w="818"/>
        <w:gridCol w:w="4269"/>
        <w:gridCol w:w="442"/>
      </w:tblGrid>
      <w:tr w:rsidR="00537009" w:rsidRPr="00537009" w14:paraId="758127CD" w14:textId="77777777" w:rsidTr="00A10C0D">
        <w:trPr>
          <w:gridBefore w:val="1"/>
          <w:wBefore w:w="250" w:type="dxa"/>
        </w:trPr>
        <w:tc>
          <w:tcPr>
            <w:tcW w:w="5211" w:type="dxa"/>
          </w:tcPr>
          <w:p w14:paraId="26B60008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537009">
              <w:rPr>
                <w:b/>
                <w:bCs/>
                <w:sz w:val="22"/>
              </w:rPr>
              <w:t>Регистрационный номер: _______________________________</w:t>
            </w:r>
          </w:p>
          <w:p w14:paraId="2F2BF8E4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537009">
              <w:rPr>
                <w:i/>
                <w:sz w:val="20"/>
                <w:szCs w:val="20"/>
              </w:rPr>
              <w:t>(формируется автоматически</w:t>
            </w:r>
            <w:r w:rsidRPr="00537009">
              <w:rPr>
                <w:sz w:val="20"/>
                <w:szCs w:val="20"/>
              </w:rPr>
              <w:t>)</w:t>
            </w:r>
          </w:p>
          <w:p w14:paraId="44F80F54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B70F4CF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  <w:p w14:paraId="376CAD99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  <w:p w14:paraId="5F4C9EEC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</w:rPr>
            </w:pPr>
          </w:p>
          <w:p w14:paraId="1979A37F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</w:rPr>
            </w:pPr>
          </w:p>
        </w:tc>
        <w:tc>
          <w:tcPr>
            <w:tcW w:w="5529" w:type="dxa"/>
            <w:gridSpan w:val="3"/>
          </w:tcPr>
          <w:p w14:paraId="6A81F7DB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14:paraId="170E79A8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537009">
              <w:rPr>
                <w:b/>
                <w:bCs/>
                <w:sz w:val="22"/>
              </w:rPr>
              <w:t>от____________________________</w:t>
            </w:r>
          </w:p>
          <w:p w14:paraId="215DE77E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14:paraId="2A868EDD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676"/>
              <w:jc w:val="center"/>
              <w:rPr>
                <w:rFonts w:ascii="Arial" w:hAnsi="Arial"/>
                <w:bCs/>
                <w:color w:val="000000"/>
                <w:sz w:val="28"/>
              </w:rPr>
            </w:pPr>
            <w:r w:rsidRPr="00537009">
              <w:rPr>
                <w:b/>
                <w:bCs/>
                <w:sz w:val="22"/>
              </w:rPr>
              <w:t>В ТЕРРИТОРИАЛЬНЫЙ ОРГАН ФЕДЕРАЛЬНОЙ СЛУЖБЫ ПО НАДЗОРУ В СФЕРЕ ЗДРАВООХРАНЕНИЯ ПО СУБЪЕКТУ РОССИЙСКОЙ ФЕДЕРАЦИИ</w:t>
            </w:r>
          </w:p>
          <w:p w14:paraId="07236FB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000000"/>
                <w:sz w:val="28"/>
              </w:rPr>
            </w:pPr>
          </w:p>
        </w:tc>
      </w:tr>
      <w:tr w:rsidR="00537009" w:rsidRPr="00537009" w14:paraId="137786F6" w14:textId="77777777" w:rsidTr="00A10C0D">
        <w:trPr>
          <w:gridAfter w:val="1"/>
          <w:wAfter w:w="442" w:type="dxa"/>
        </w:trPr>
        <w:tc>
          <w:tcPr>
            <w:tcW w:w="6279" w:type="dxa"/>
            <w:gridSpan w:val="3"/>
          </w:tcPr>
          <w:p w14:paraId="76E0D46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269" w:type="dxa"/>
          </w:tcPr>
          <w:p w14:paraId="2A40CFFB" w14:textId="77777777" w:rsidR="00537009" w:rsidRPr="00537009" w:rsidRDefault="00537009" w:rsidP="00537009">
            <w:pPr>
              <w:spacing w:after="120" w:line="480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537009" w:rsidRPr="00537009" w14:paraId="570FE4C1" w14:textId="77777777" w:rsidTr="00A10C0D">
        <w:trPr>
          <w:gridAfter w:val="1"/>
          <w:wAfter w:w="442" w:type="dxa"/>
        </w:trPr>
        <w:tc>
          <w:tcPr>
            <w:tcW w:w="10548" w:type="dxa"/>
            <w:gridSpan w:val="4"/>
          </w:tcPr>
          <w:p w14:paraId="6B813660" w14:textId="77777777" w:rsidR="00537009" w:rsidRPr="00537009" w:rsidRDefault="00537009" w:rsidP="00537009">
            <w:pPr>
              <w:spacing w:after="120" w:line="480" w:lineRule="auto"/>
              <w:jc w:val="both"/>
            </w:pPr>
          </w:p>
        </w:tc>
      </w:tr>
    </w:tbl>
    <w:p w14:paraId="17C79EE6" w14:textId="77777777" w:rsidR="00537009" w:rsidRPr="00537009" w:rsidRDefault="00537009" w:rsidP="00537009">
      <w:pPr>
        <w:keepNext/>
        <w:autoSpaceDE w:val="0"/>
        <w:autoSpaceDN w:val="0"/>
        <w:adjustRightInd w:val="0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537009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выдаче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6027AEC6" w14:textId="77777777" w:rsidR="00537009" w:rsidRPr="00537009" w:rsidRDefault="00537009" w:rsidP="00537009"/>
    <w:p w14:paraId="6D68DE3C" w14:textId="77777777" w:rsidR="00537009" w:rsidRPr="00537009" w:rsidRDefault="00537009" w:rsidP="00537009">
      <w:pPr>
        <w:spacing w:after="240"/>
        <w:ind w:firstLine="567"/>
        <w:jc w:val="both"/>
      </w:pPr>
      <w:r w:rsidRPr="00537009">
        <w:rPr>
          <w:color w:val="0D0D0D"/>
        </w:rPr>
        <w:t>Прошу предоставить разрешение на осуществление розничной торговли лекарственными препаратами для медицинского применения дистанционным способом</w:t>
      </w:r>
    </w:p>
    <w:p w14:paraId="6B228ABF" w14:textId="77777777" w:rsidR="00537009" w:rsidRPr="00537009" w:rsidRDefault="00537009" w:rsidP="00537009">
      <w:pPr>
        <w:jc w:val="center"/>
        <w:rPr>
          <w:i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91"/>
        <w:gridCol w:w="4990"/>
      </w:tblGrid>
      <w:tr w:rsidR="00537009" w:rsidRPr="00537009" w14:paraId="42BBB9A5" w14:textId="77777777" w:rsidTr="00A10C0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168" w14:textId="77777777" w:rsidR="00537009" w:rsidRPr="00537009" w:rsidRDefault="00537009" w:rsidP="00537009">
            <w:pPr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B8A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Требуемые сведения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EEC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Сведения, представленные заявителем</w:t>
            </w:r>
          </w:p>
        </w:tc>
      </w:tr>
      <w:tr w:rsidR="00537009" w:rsidRPr="00537009" w14:paraId="0C1D808F" w14:textId="77777777" w:rsidTr="00A10C0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47A" w14:textId="77777777" w:rsidR="00537009" w:rsidRPr="00537009" w:rsidRDefault="00537009" w:rsidP="00537009">
            <w:pPr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561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189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3</w:t>
            </w:r>
          </w:p>
        </w:tc>
      </w:tr>
      <w:tr w:rsidR="00537009" w:rsidRPr="00537009" w14:paraId="502F4FA7" w14:textId="77777777" w:rsidTr="00A10C0D">
        <w:tc>
          <w:tcPr>
            <w:tcW w:w="554" w:type="dxa"/>
          </w:tcPr>
          <w:p w14:paraId="62D9B4FB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1.</w:t>
            </w:r>
          </w:p>
        </w:tc>
        <w:tc>
          <w:tcPr>
            <w:tcW w:w="4691" w:type="dxa"/>
          </w:tcPr>
          <w:p w14:paraId="5500E284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Полное фирменное наименование юридического лица (на русском языке)</w:t>
            </w:r>
          </w:p>
        </w:tc>
        <w:tc>
          <w:tcPr>
            <w:tcW w:w="4990" w:type="dxa"/>
          </w:tcPr>
          <w:p w14:paraId="1DFEB9EC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51165B47" w14:textId="77777777" w:rsidTr="00A10C0D">
        <w:tc>
          <w:tcPr>
            <w:tcW w:w="554" w:type="dxa"/>
          </w:tcPr>
          <w:p w14:paraId="420F86FF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2.</w:t>
            </w:r>
          </w:p>
        </w:tc>
        <w:tc>
          <w:tcPr>
            <w:tcW w:w="4691" w:type="dxa"/>
          </w:tcPr>
          <w:p w14:paraId="68BAA97E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bCs/>
              </w:rPr>
              <w:t>Основной государственный регистрационный номер юридического лица</w:t>
            </w:r>
            <w:r w:rsidRPr="00537009">
              <w:t xml:space="preserve"> </w:t>
            </w:r>
            <w:r w:rsidRPr="00537009">
              <w:rPr>
                <w:bCs/>
              </w:rPr>
              <w:t>(ОГРН)</w:t>
            </w:r>
          </w:p>
        </w:tc>
        <w:tc>
          <w:tcPr>
            <w:tcW w:w="4990" w:type="dxa"/>
          </w:tcPr>
          <w:p w14:paraId="5C054434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2F829710" w14:textId="77777777" w:rsidTr="00A10C0D">
        <w:tc>
          <w:tcPr>
            <w:tcW w:w="554" w:type="dxa"/>
          </w:tcPr>
          <w:p w14:paraId="61B88B3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3.</w:t>
            </w:r>
          </w:p>
        </w:tc>
        <w:tc>
          <w:tcPr>
            <w:tcW w:w="4691" w:type="dxa"/>
          </w:tcPr>
          <w:p w14:paraId="7FC156F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7009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4990" w:type="dxa"/>
          </w:tcPr>
          <w:p w14:paraId="3732B62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0F918DE6" w14:textId="77777777" w:rsidTr="00A10C0D">
        <w:tc>
          <w:tcPr>
            <w:tcW w:w="554" w:type="dxa"/>
          </w:tcPr>
          <w:p w14:paraId="3FEA10B0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4.</w:t>
            </w:r>
          </w:p>
        </w:tc>
        <w:tc>
          <w:tcPr>
            <w:tcW w:w="4691" w:type="dxa"/>
          </w:tcPr>
          <w:p w14:paraId="118EFB8B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t>Адрес</w:t>
            </w:r>
            <w:r w:rsidRPr="00537009">
              <w:rPr>
                <w:color w:val="000000"/>
              </w:rPr>
              <w:t xml:space="preserve"> юридического лица и его структурных подразделений (при наличии)</w:t>
            </w:r>
          </w:p>
        </w:tc>
        <w:tc>
          <w:tcPr>
            <w:tcW w:w="4990" w:type="dxa"/>
          </w:tcPr>
          <w:p w14:paraId="3554C18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17365D"/>
              </w:rPr>
            </w:pPr>
          </w:p>
        </w:tc>
      </w:tr>
      <w:tr w:rsidR="00537009" w:rsidRPr="00537009" w14:paraId="137C44FE" w14:textId="77777777" w:rsidTr="00A10C0D">
        <w:tc>
          <w:tcPr>
            <w:tcW w:w="554" w:type="dxa"/>
          </w:tcPr>
          <w:p w14:paraId="5DFD5DF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5.</w:t>
            </w:r>
          </w:p>
        </w:tc>
        <w:tc>
          <w:tcPr>
            <w:tcW w:w="4691" w:type="dxa"/>
          </w:tcPr>
          <w:p w14:paraId="5C0A830D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</w:pPr>
            <w:r w:rsidRPr="00537009">
              <w:t>Адреса мест осуществления розничной торговли лекарственными препаратами</w:t>
            </w:r>
          </w:p>
        </w:tc>
        <w:tc>
          <w:tcPr>
            <w:tcW w:w="4990" w:type="dxa"/>
          </w:tcPr>
          <w:p w14:paraId="1A527E04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0"/>
            </w:pPr>
            <w:r w:rsidRPr="00537009">
              <w:t>____________________________________________</w:t>
            </w:r>
          </w:p>
          <w:p w14:paraId="69B90F55" w14:textId="77777777" w:rsidR="00537009" w:rsidRPr="00537009" w:rsidRDefault="00537009" w:rsidP="0053700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 xml:space="preserve"> (адрес места осуществления розничной торговля лекарственными препаратами для медицинского применения)</w:t>
            </w:r>
          </w:p>
          <w:p w14:paraId="7B8E0C5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17365D"/>
              </w:rPr>
            </w:pPr>
          </w:p>
        </w:tc>
      </w:tr>
      <w:tr w:rsidR="00537009" w:rsidRPr="00537009" w14:paraId="1EC10078" w14:textId="77777777" w:rsidTr="00A10C0D">
        <w:tc>
          <w:tcPr>
            <w:tcW w:w="554" w:type="dxa"/>
          </w:tcPr>
          <w:p w14:paraId="216F809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6.</w:t>
            </w:r>
          </w:p>
        </w:tc>
        <w:tc>
          <w:tcPr>
            <w:tcW w:w="4691" w:type="dxa"/>
          </w:tcPr>
          <w:p w14:paraId="4DA5032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</w:pPr>
            <w:r w:rsidRPr="00537009">
              <w:rPr>
                <w:bCs/>
                <w:color w:val="000000"/>
              </w:rPr>
              <w:t xml:space="preserve">Сведения о лицензии на осуществление фармацевтической деятельности с указанием выполняемой работы (оказываемой услуги) </w:t>
            </w:r>
            <w:r w:rsidRPr="00537009">
              <w:rPr>
                <w:bCs/>
                <w:color w:val="000000"/>
              </w:rPr>
              <w:br/>
              <w:t>по розничной торговле лекарственными препаратами</w:t>
            </w:r>
          </w:p>
        </w:tc>
        <w:tc>
          <w:tcPr>
            <w:tcW w:w="4990" w:type="dxa"/>
          </w:tcPr>
          <w:p w14:paraId="4E7721B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Регистрационный номер лицензии_____________</w:t>
            </w:r>
          </w:p>
          <w:p w14:paraId="4B558A47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Дата выдачи ________________________________</w:t>
            </w:r>
          </w:p>
          <w:p w14:paraId="2BA697FE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Выдана ____________________________________</w:t>
            </w:r>
          </w:p>
          <w:p w14:paraId="3121A8B7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009">
              <w:rPr>
                <w:color w:val="000000"/>
                <w:sz w:val="20"/>
                <w:szCs w:val="20"/>
              </w:rPr>
              <w:lastRenderedPageBreak/>
              <w:t xml:space="preserve">                (орган, выдавший лицензию на осуществление  </w:t>
            </w:r>
          </w:p>
          <w:p w14:paraId="73524C3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009">
              <w:rPr>
                <w:color w:val="000000"/>
                <w:sz w:val="20"/>
                <w:szCs w:val="20"/>
              </w:rPr>
              <w:t xml:space="preserve">                            фармацевтической деятельности)</w:t>
            </w:r>
          </w:p>
          <w:p w14:paraId="3742F51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37009" w:rsidRPr="00537009" w14:paraId="698DF67D" w14:textId="77777777" w:rsidTr="00A10C0D">
        <w:tc>
          <w:tcPr>
            <w:tcW w:w="554" w:type="dxa"/>
          </w:tcPr>
          <w:p w14:paraId="6D3BCD4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4691" w:type="dxa"/>
          </w:tcPr>
          <w:p w14:paraId="2A3E831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Адрес сайта (сайтов) в сети «Интернет»</w:t>
            </w:r>
          </w:p>
        </w:tc>
        <w:tc>
          <w:tcPr>
            <w:tcW w:w="4990" w:type="dxa"/>
          </w:tcPr>
          <w:p w14:paraId="3B37FE0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hd w:val="clear" w:color="auto" w:fill="FFFFFF"/>
              </w:rPr>
              <w:t>URL (унифицированный указатель ресурса) - адрес сайта _______________________________________</w:t>
            </w:r>
          </w:p>
          <w:p w14:paraId="6E18D88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pacing w:val="-4"/>
              </w:rPr>
              <w:t>Активная ссылка для перехода на сайт (сайты)</w:t>
            </w:r>
          </w:p>
          <w:p w14:paraId="4A37EDFD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pacing w:val="-4"/>
              </w:rPr>
              <w:t>_____________________________________________</w:t>
            </w:r>
          </w:p>
          <w:p w14:paraId="5EB1E43E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</w:p>
        </w:tc>
      </w:tr>
      <w:tr w:rsidR="00537009" w:rsidRPr="00537009" w14:paraId="11325CF6" w14:textId="77777777" w:rsidTr="00A10C0D">
        <w:tc>
          <w:tcPr>
            <w:tcW w:w="554" w:type="dxa"/>
          </w:tcPr>
          <w:p w14:paraId="0635FCB2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8.</w:t>
            </w:r>
          </w:p>
        </w:tc>
        <w:tc>
          <w:tcPr>
            <w:tcW w:w="4691" w:type="dxa"/>
          </w:tcPr>
          <w:p w14:paraId="602BDFA0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Информация о мобильном приложении (при наличии)</w:t>
            </w:r>
          </w:p>
        </w:tc>
        <w:tc>
          <w:tcPr>
            <w:tcW w:w="4990" w:type="dxa"/>
          </w:tcPr>
          <w:p w14:paraId="0E2EE85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Название мобильного приложения</w:t>
            </w:r>
          </w:p>
          <w:p w14:paraId="3894756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____________________________________________</w:t>
            </w:r>
          </w:p>
          <w:p w14:paraId="3268A671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</w:p>
          <w:p w14:paraId="73C61577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37009" w:rsidRPr="00537009" w14:paraId="654F18F2" w14:textId="77777777" w:rsidTr="00A10C0D">
        <w:tc>
          <w:tcPr>
            <w:tcW w:w="554" w:type="dxa"/>
          </w:tcPr>
          <w:p w14:paraId="5424FE0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9.</w:t>
            </w:r>
          </w:p>
        </w:tc>
        <w:tc>
          <w:tcPr>
            <w:tcW w:w="4691" w:type="dxa"/>
          </w:tcPr>
          <w:p w14:paraId="2A32BA13" w14:textId="77777777" w:rsidR="00537009" w:rsidRPr="00537009" w:rsidRDefault="00537009" w:rsidP="00537009">
            <w:pPr>
              <w:jc w:val="both"/>
            </w:pPr>
            <w:r w:rsidRPr="00537009">
              <w:rPr>
                <w:bCs/>
              </w:rPr>
              <w:t>Информирование по вопросам выдачи разрешения на осуществление розничной торговли лекарственными препаратами для медицинского применения дистанционным способом</w:t>
            </w:r>
          </w:p>
        </w:tc>
        <w:tc>
          <w:tcPr>
            <w:tcW w:w="4990" w:type="dxa"/>
          </w:tcPr>
          <w:p w14:paraId="771928B7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Cs/>
              </w:rPr>
            </w:pPr>
            <w:r w:rsidRPr="00537009">
              <w:rPr>
                <w:bCs/>
              </w:rPr>
              <w:t>Адрес электронной почты: _________________</w:t>
            </w:r>
          </w:p>
          <w:p w14:paraId="1B3BEF11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/>
              </w:rPr>
            </w:pPr>
            <w:r w:rsidRPr="00537009">
              <w:rPr>
                <w:bCs/>
              </w:rPr>
              <w:t>Номер телефона: _________________________</w:t>
            </w:r>
          </w:p>
        </w:tc>
      </w:tr>
    </w:tbl>
    <w:p w14:paraId="267CD77A" w14:textId="77777777" w:rsidR="00537009" w:rsidRPr="00537009" w:rsidRDefault="00537009" w:rsidP="00537009">
      <w:pPr>
        <w:autoSpaceDE w:val="0"/>
        <w:rPr>
          <w:rFonts w:ascii="Times New Roman" w:hAnsi="Times New Roman" w:cs="Times New Roman"/>
        </w:rPr>
      </w:pPr>
    </w:p>
    <w:p w14:paraId="1E633BD0" w14:textId="77777777" w:rsidR="00537009" w:rsidRPr="00537009" w:rsidRDefault="00537009" w:rsidP="00537009">
      <w:pPr>
        <w:pBdr>
          <w:bottom w:val="single" w:sz="4" w:space="1" w:color="auto"/>
        </w:pBdr>
        <w:autoSpaceDE w:val="0"/>
        <w:autoSpaceDN w:val="0"/>
        <w:adjustRightInd w:val="0"/>
        <w:outlineLvl w:val="1"/>
        <w:rPr>
          <w:sz w:val="28"/>
          <w:szCs w:val="28"/>
          <w:u w:val="single"/>
        </w:rPr>
      </w:pPr>
    </w:p>
    <w:p w14:paraId="5FFA61E5" w14:textId="77777777" w:rsidR="00537009" w:rsidRPr="00537009" w:rsidRDefault="00537009" w:rsidP="00537009">
      <w:pPr>
        <w:pBdr>
          <w:bottom w:val="single" w:sz="4" w:space="1" w:color="auto"/>
        </w:pBdr>
        <w:autoSpaceDE w:val="0"/>
        <w:autoSpaceDN w:val="0"/>
        <w:adjustRightInd w:val="0"/>
        <w:outlineLvl w:val="1"/>
        <w:rPr>
          <w:sz w:val="28"/>
          <w:szCs w:val="28"/>
          <w:u w:val="single"/>
        </w:rPr>
      </w:pPr>
    </w:p>
    <w:p w14:paraId="238A6509" w14:textId="77777777" w:rsidR="00537009" w:rsidRPr="00537009" w:rsidRDefault="00537009" w:rsidP="0053700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537009">
        <w:rPr>
          <w:i/>
          <w:sz w:val="20"/>
          <w:szCs w:val="20"/>
        </w:rPr>
        <w:t xml:space="preserve">Ф.И.О. </w:t>
      </w:r>
      <w:r w:rsidRPr="00537009">
        <w:rPr>
          <w:bCs/>
          <w:sz w:val="20"/>
          <w:szCs w:val="20"/>
        </w:rPr>
        <w:t>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14:paraId="0F52D1C1" w14:textId="77777777" w:rsidR="00537009" w:rsidRPr="00537009" w:rsidRDefault="00537009" w:rsidP="00537009">
      <w:pPr>
        <w:jc w:val="center"/>
      </w:pPr>
    </w:p>
    <w:p w14:paraId="77459787" w14:textId="77777777" w:rsidR="00537009" w:rsidRPr="00537009" w:rsidRDefault="00537009" w:rsidP="00537009">
      <w:pPr>
        <w:ind w:left="-284"/>
        <w:jc w:val="both"/>
      </w:pPr>
      <w:r w:rsidRPr="00537009">
        <w:rPr>
          <w:b/>
          <w:sz w:val="28"/>
          <w:szCs w:val="28"/>
        </w:rPr>
        <w:t xml:space="preserve"> </w:t>
      </w:r>
      <w:r w:rsidRPr="00537009">
        <w:t xml:space="preserve">            «_____» ______________ 20____ г                                                _____________________                                      </w:t>
      </w:r>
    </w:p>
    <w:p w14:paraId="43D2FBA5" w14:textId="77777777" w:rsidR="00537009" w:rsidRPr="00537009" w:rsidRDefault="00537009" w:rsidP="00537009">
      <w:pPr>
        <w:ind w:left="-284"/>
        <w:jc w:val="both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              (подписано и заверено усиленной </w:t>
      </w:r>
    </w:p>
    <w:p w14:paraId="3C84E701" w14:textId="77777777" w:rsidR="00537009" w:rsidRDefault="00537009" w:rsidP="00537009">
      <w:pPr>
        <w:ind w:left="-284"/>
        <w:jc w:val="both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     квалифицированной электронной </w:t>
      </w:r>
      <w:r>
        <w:rPr>
          <w:sz w:val="20"/>
          <w:szCs w:val="20"/>
        </w:rPr>
        <w:t xml:space="preserve">       </w:t>
      </w:r>
    </w:p>
    <w:p w14:paraId="100CCE79" w14:textId="597E1261" w:rsidR="00537009" w:rsidRPr="00537009" w:rsidRDefault="00537009" w:rsidP="0053700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37009">
        <w:rPr>
          <w:sz w:val="20"/>
          <w:szCs w:val="20"/>
        </w:rPr>
        <w:t>подписью)</w:t>
      </w:r>
    </w:p>
    <w:p w14:paraId="5659B027" w14:textId="77777777" w:rsidR="00537009" w:rsidRPr="00537009" w:rsidRDefault="00537009" w:rsidP="00537009">
      <w:pPr>
        <w:ind w:left="4608" w:firstLine="348"/>
        <w:rPr>
          <w:iCs/>
          <w:sz w:val="20"/>
          <w:szCs w:val="20"/>
        </w:rPr>
      </w:pPr>
    </w:p>
    <w:p w14:paraId="49C7AAD9" w14:textId="77777777" w:rsidR="00537009" w:rsidRPr="00537009" w:rsidRDefault="00537009" w:rsidP="00537009">
      <w:pPr>
        <w:jc w:val="both"/>
      </w:pPr>
    </w:p>
    <w:p w14:paraId="0BF22924" w14:textId="77777777" w:rsidR="00537009" w:rsidRPr="00537009" w:rsidRDefault="00537009" w:rsidP="00537009">
      <w:pPr>
        <w:jc w:val="both"/>
      </w:pPr>
    </w:p>
    <w:p w14:paraId="6421098A" w14:textId="77777777" w:rsidR="00537009" w:rsidRPr="00537009" w:rsidRDefault="00537009" w:rsidP="00537009">
      <w:pPr>
        <w:jc w:val="both"/>
      </w:pPr>
    </w:p>
    <w:p w14:paraId="6277ED90" w14:textId="77777777" w:rsidR="00537009" w:rsidRPr="00537009" w:rsidRDefault="00537009" w:rsidP="00537009">
      <w:pPr>
        <w:jc w:val="both"/>
      </w:pPr>
    </w:p>
    <w:p w14:paraId="2DE1A5E0" w14:textId="77777777" w:rsidR="00537009" w:rsidRPr="00537009" w:rsidRDefault="00537009" w:rsidP="00537009">
      <w:pPr>
        <w:jc w:val="both"/>
      </w:pPr>
    </w:p>
    <w:p w14:paraId="44A53FD1" w14:textId="77777777" w:rsidR="00537009" w:rsidRPr="00537009" w:rsidRDefault="00537009" w:rsidP="00537009">
      <w:pPr>
        <w:jc w:val="both"/>
      </w:pPr>
    </w:p>
    <w:p w14:paraId="128E0CAB" w14:textId="77777777" w:rsidR="00537009" w:rsidRPr="00537009" w:rsidRDefault="00537009" w:rsidP="00537009">
      <w:pPr>
        <w:jc w:val="both"/>
      </w:pPr>
    </w:p>
    <w:p w14:paraId="6E88CA7E" w14:textId="77777777" w:rsidR="00537009" w:rsidRPr="00537009" w:rsidRDefault="00537009" w:rsidP="00537009">
      <w:pPr>
        <w:jc w:val="both"/>
      </w:pPr>
    </w:p>
    <w:p w14:paraId="10CD43D4" w14:textId="77777777" w:rsidR="00537009" w:rsidRPr="00537009" w:rsidRDefault="00537009" w:rsidP="00537009">
      <w:pPr>
        <w:jc w:val="both"/>
      </w:pPr>
    </w:p>
    <w:p w14:paraId="2DAFDFD4" w14:textId="77777777" w:rsidR="00537009" w:rsidRPr="00537009" w:rsidRDefault="00537009" w:rsidP="00537009">
      <w:pPr>
        <w:jc w:val="both"/>
      </w:pPr>
    </w:p>
    <w:p w14:paraId="4F2A8A40" w14:textId="77777777" w:rsidR="00537009" w:rsidRPr="00537009" w:rsidRDefault="00537009" w:rsidP="00537009">
      <w:pPr>
        <w:jc w:val="both"/>
      </w:pPr>
    </w:p>
    <w:p w14:paraId="2E06A8F8" w14:textId="77777777" w:rsidR="00537009" w:rsidRPr="00537009" w:rsidRDefault="00537009" w:rsidP="00537009">
      <w:pPr>
        <w:jc w:val="both"/>
      </w:pPr>
    </w:p>
    <w:p w14:paraId="508D0543" w14:textId="77777777" w:rsidR="00537009" w:rsidRPr="00537009" w:rsidRDefault="00537009" w:rsidP="00537009">
      <w:pPr>
        <w:jc w:val="both"/>
      </w:pPr>
    </w:p>
    <w:p w14:paraId="4D0FCD01" w14:textId="77777777" w:rsidR="00537009" w:rsidRPr="00537009" w:rsidRDefault="00537009" w:rsidP="00537009">
      <w:pPr>
        <w:jc w:val="both"/>
      </w:pPr>
    </w:p>
    <w:p w14:paraId="72388E41" w14:textId="77777777" w:rsidR="00537009" w:rsidRPr="00537009" w:rsidRDefault="00537009" w:rsidP="00537009">
      <w:pPr>
        <w:jc w:val="both"/>
      </w:pPr>
    </w:p>
    <w:p w14:paraId="7EB64D38" w14:textId="77777777" w:rsidR="00537009" w:rsidRPr="00537009" w:rsidRDefault="00537009" w:rsidP="00537009">
      <w:pPr>
        <w:jc w:val="both"/>
      </w:pPr>
    </w:p>
    <w:p w14:paraId="32BD560E" w14:textId="77777777" w:rsidR="00537009" w:rsidRPr="00537009" w:rsidRDefault="00537009" w:rsidP="00537009">
      <w:pPr>
        <w:jc w:val="both"/>
      </w:pPr>
    </w:p>
    <w:p w14:paraId="249B228A" w14:textId="77777777" w:rsidR="00537009" w:rsidRPr="00537009" w:rsidRDefault="00537009" w:rsidP="00537009">
      <w:pPr>
        <w:jc w:val="both"/>
      </w:pPr>
    </w:p>
    <w:p w14:paraId="6E88DE99" w14:textId="77777777" w:rsidR="00537009" w:rsidRPr="00537009" w:rsidRDefault="00537009" w:rsidP="00537009">
      <w:pPr>
        <w:jc w:val="both"/>
      </w:pPr>
    </w:p>
    <w:p w14:paraId="13D084F4" w14:textId="77777777" w:rsidR="00537009" w:rsidRDefault="00537009" w:rsidP="00537009">
      <w:pPr>
        <w:jc w:val="both"/>
      </w:pPr>
    </w:p>
    <w:p w14:paraId="5493FAF0" w14:textId="77777777" w:rsidR="00537009" w:rsidRPr="00537009" w:rsidRDefault="00537009" w:rsidP="00537009">
      <w:pPr>
        <w:jc w:val="both"/>
      </w:pPr>
    </w:p>
    <w:p w14:paraId="41893160" w14:textId="77777777" w:rsidR="00537009" w:rsidRPr="00537009" w:rsidRDefault="00537009" w:rsidP="00537009">
      <w:pPr>
        <w:jc w:val="both"/>
      </w:pPr>
    </w:p>
    <w:p w14:paraId="4737F436" w14:textId="76776F4F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537009">
        <w:rPr>
          <w:sz w:val="20"/>
          <w:szCs w:val="20"/>
        </w:rPr>
        <w:t xml:space="preserve">Приложение к заявлению        </w:t>
      </w:r>
      <w:r w:rsidRPr="00537009">
        <w:t xml:space="preserve">                                                                                                         </w:t>
      </w: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48A08845" w14:textId="77777777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о выдаче разрешения на осуществление                               </w:t>
      </w:r>
    </w:p>
    <w:p w14:paraId="519891F0" w14:textId="77777777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розничной торговли лекарственными       </w:t>
      </w:r>
    </w:p>
    <w:p w14:paraId="652379FA" w14:textId="772235D0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537009">
        <w:rPr>
          <w:sz w:val="20"/>
          <w:szCs w:val="20"/>
        </w:rPr>
        <w:t xml:space="preserve">  препаратами</w:t>
      </w:r>
      <w:r w:rsidRPr="00537009">
        <w:t xml:space="preserve"> </w:t>
      </w:r>
      <w:r w:rsidRPr="00537009">
        <w:rPr>
          <w:sz w:val="20"/>
          <w:szCs w:val="20"/>
        </w:rPr>
        <w:t>для медицинского</w:t>
      </w:r>
    </w:p>
    <w:p w14:paraId="1D0B6B33" w14:textId="6ACFFB59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применения дистанционным </w:t>
      </w:r>
    </w:p>
    <w:p w14:paraId="5A1C5546" w14:textId="5EF6288D" w:rsidR="00537009" w:rsidRPr="00537009" w:rsidRDefault="00537009" w:rsidP="00537009">
      <w:pPr>
        <w:spacing w:line="0" w:lineRule="atLeast"/>
        <w:jc w:val="center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537009">
        <w:rPr>
          <w:sz w:val="20"/>
          <w:szCs w:val="20"/>
        </w:rPr>
        <w:t>способом</w:t>
      </w:r>
    </w:p>
    <w:p w14:paraId="0C003ECA" w14:textId="77777777" w:rsidR="00537009" w:rsidRPr="00537009" w:rsidRDefault="00537009" w:rsidP="00537009">
      <w:pPr>
        <w:spacing w:line="0" w:lineRule="atLeast"/>
        <w:jc w:val="center"/>
        <w:rPr>
          <w:b/>
          <w:sz w:val="26"/>
          <w:szCs w:val="26"/>
        </w:rPr>
      </w:pPr>
    </w:p>
    <w:p w14:paraId="0075957E" w14:textId="77777777" w:rsidR="00537009" w:rsidRPr="00537009" w:rsidRDefault="00537009" w:rsidP="00537009">
      <w:pPr>
        <w:widowControl w:val="0"/>
        <w:jc w:val="center"/>
        <w:rPr>
          <w:b/>
          <w:sz w:val="26"/>
          <w:szCs w:val="26"/>
        </w:rPr>
      </w:pPr>
      <w:r w:rsidRPr="00537009">
        <w:rPr>
          <w:b/>
          <w:sz w:val="26"/>
          <w:szCs w:val="26"/>
        </w:rPr>
        <w:t>Опись документов</w:t>
      </w:r>
    </w:p>
    <w:p w14:paraId="39F4A88A" w14:textId="27736C16" w:rsidR="00537009" w:rsidRPr="00537009" w:rsidRDefault="00537009" w:rsidP="00537009">
      <w:pPr>
        <w:widowControl w:val="0"/>
      </w:pPr>
      <w:r w:rsidRPr="00537009">
        <w:t>Настоящим удостоверяется, что _________________________________________________________</w:t>
      </w:r>
      <w:r>
        <w:t>_________________________</w:t>
      </w:r>
      <w:r w:rsidRPr="00537009">
        <w:t xml:space="preserve">___ </w:t>
      </w:r>
    </w:p>
    <w:p w14:paraId="79F27E96" w14:textId="77777777" w:rsidR="00537009" w:rsidRPr="00537009" w:rsidRDefault="00537009" w:rsidP="00537009">
      <w:pPr>
        <w:widowControl w:val="0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(полное фирменное наименование юридического лица (на русском языке) </w:t>
      </w:r>
    </w:p>
    <w:p w14:paraId="66EF3E98" w14:textId="247E96FF" w:rsidR="00537009" w:rsidRPr="00537009" w:rsidRDefault="00537009" w:rsidP="00537009">
      <w:pPr>
        <w:widowControl w:val="0"/>
      </w:pPr>
      <w:r w:rsidRPr="00537009">
        <w:t>_____________________________________________________________________________________</w:t>
      </w:r>
    </w:p>
    <w:p w14:paraId="03414209" w14:textId="77777777" w:rsidR="00537009" w:rsidRPr="00537009" w:rsidRDefault="00537009" w:rsidP="00537009">
      <w:pPr>
        <w:widowControl w:val="0"/>
      </w:pPr>
    </w:p>
    <w:p w14:paraId="798F0D90" w14:textId="790C8B56" w:rsidR="00537009" w:rsidRPr="00537009" w:rsidRDefault="00537009" w:rsidP="00537009">
      <w:pPr>
        <w:widowControl w:val="0"/>
      </w:pPr>
      <w:r w:rsidRPr="00537009">
        <w:t xml:space="preserve">представил в Территориальный орган Росздравнадзора по </w:t>
      </w:r>
      <w:r>
        <w:t>__</w:t>
      </w:r>
      <w:r w:rsidRPr="00537009">
        <w:t xml:space="preserve">________________________________ </w:t>
      </w:r>
    </w:p>
    <w:p w14:paraId="714A5794" w14:textId="23D67E14" w:rsidR="00537009" w:rsidRDefault="00537009" w:rsidP="00537009">
      <w:pPr>
        <w:widowControl w:val="0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537009">
        <w:rPr>
          <w:sz w:val="20"/>
          <w:szCs w:val="20"/>
        </w:rPr>
        <w:t xml:space="preserve">  (наименование территориального органа </w:t>
      </w:r>
      <w:r>
        <w:rPr>
          <w:sz w:val="20"/>
          <w:szCs w:val="20"/>
        </w:rPr>
        <w:t xml:space="preserve">      </w:t>
      </w:r>
    </w:p>
    <w:p w14:paraId="0008334C" w14:textId="6B1BC80D" w:rsidR="00537009" w:rsidRPr="00537009" w:rsidRDefault="00537009" w:rsidP="00537009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537009">
        <w:rPr>
          <w:sz w:val="20"/>
          <w:szCs w:val="20"/>
        </w:rPr>
        <w:t xml:space="preserve">Росздравнадзора    </w:t>
      </w:r>
    </w:p>
    <w:p w14:paraId="55A496E4" w14:textId="77777777" w:rsidR="00537009" w:rsidRPr="00537009" w:rsidRDefault="00537009" w:rsidP="00537009">
      <w:pPr>
        <w:widowControl w:val="0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по субъекту Российской Федерации)</w:t>
      </w:r>
    </w:p>
    <w:p w14:paraId="263D9015" w14:textId="77777777" w:rsidR="00537009" w:rsidRPr="00537009" w:rsidRDefault="00537009" w:rsidP="00537009">
      <w:pPr>
        <w:widowControl w:val="0"/>
        <w:rPr>
          <w:sz w:val="20"/>
          <w:szCs w:val="20"/>
        </w:rPr>
      </w:pPr>
    </w:p>
    <w:p w14:paraId="22CD4248" w14:textId="77777777" w:rsidR="00537009" w:rsidRPr="00537009" w:rsidRDefault="00537009" w:rsidP="00537009">
      <w:pPr>
        <w:widowControl w:val="0"/>
        <w:jc w:val="both"/>
        <w:rPr>
          <w:bCs/>
          <w:color w:val="000000"/>
          <w:lang w:val="x-none"/>
        </w:rPr>
      </w:pPr>
      <w:r w:rsidRPr="00537009">
        <w:t xml:space="preserve">нижеследующие документы для выдачи </w:t>
      </w:r>
      <w:r w:rsidRPr="00537009">
        <w:rPr>
          <w:bCs/>
          <w:color w:val="000000"/>
          <w:lang w:val="x-none"/>
        </w:rPr>
        <w:t>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37749707" w14:textId="77777777" w:rsidR="00537009" w:rsidRPr="00537009" w:rsidRDefault="00537009" w:rsidP="00537009">
      <w:pPr>
        <w:widowControl w:val="0"/>
        <w:jc w:val="both"/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647"/>
        <w:gridCol w:w="1417"/>
      </w:tblGrid>
      <w:tr w:rsidR="00537009" w:rsidRPr="00537009" w14:paraId="2D852FC8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BD57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 xml:space="preserve">№ </w:t>
            </w:r>
            <w:r w:rsidRPr="00537009">
              <w:rPr>
                <w:b/>
              </w:rPr>
              <w:br/>
              <w:t>п/п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6542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66BA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Кол-во файлов/</w:t>
            </w:r>
          </w:p>
          <w:p w14:paraId="110CA791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листов</w:t>
            </w:r>
          </w:p>
        </w:tc>
      </w:tr>
      <w:tr w:rsidR="00537009" w:rsidRPr="00537009" w14:paraId="437E2109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E348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3E9F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 xml:space="preserve">Заявление о выдаче </w:t>
            </w:r>
            <w:r w:rsidRPr="00537009">
              <w:rPr>
                <w:bCs/>
                <w:color w:val="000000"/>
                <w:lang w:val="x-none"/>
              </w:rPr>
              <w:t>разрешения на осуществление розничной торговли лекарственными препаратами для медицинского применения дистанционным способом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4CDA" w14:textId="77777777" w:rsidR="00537009" w:rsidRPr="00537009" w:rsidRDefault="00537009" w:rsidP="00537009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7009" w:rsidRPr="00537009" w14:paraId="7737E60B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27F1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21F1" w14:textId="77777777" w:rsidR="00537009" w:rsidRPr="00537009" w:rsidRDefault="00537009" w:rsidP="00537009">
            <w:pPr>
              <w:jc w:val="both"/>
            </w:pPr>
            <w:r w:rsidRPr="00537009">
              <w:t>Документы (сведения) о наличии оборудованных помещений (мест)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 от 31.08.2016 № 646н (фото - и видеоматериалы),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E8C6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3BEAF6DE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2656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2.1.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247" w14:textId="77777777" w:rsidR="00537009" w:rsidRPr="00537009" w:rsidRDefault="00537009" w:rsidP="00537009">
            <w:pPr>
              <w:jc w:val="both"/>
            </w:pPr>
            <w:r w:rsidRPr="00537009">
              <w:t>Документы (сведения) о принадлежащих юридическому лицу на праве собственности или на ином законном основании помещений с конкретизацией номеров материальных комнат для хранения сформированных заказов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69E3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3628AAD8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6E7A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2.2.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1144" w14:textId="77777777" w:rsidR="00537009" w:rsidRPr="00537009" w:rsidRDefault="00537009" w:rsidP="00537009">
            <w:pPr>
              <w:jc w:val="both"/>
            </w:pPr>
            <w:r w:rsidRPr="00537009">
              <w:t>Документы (сведения), подтверждающие наличие оборудования*, используемого в процессе хранения сформированных заказов (оборотню-сальдовая ведомость, товарные накладные, товарные чеки, инвентаризационные описи, карточки и др.), а именно:</w:t>
            </w:r>
          </w:p>
          <w:p w14:paraId="5A273A77" w14:textId="77777777" w:rsidR="00537009" w:rsidRPr="00537009" w:rsidRDefault="00537009" w:rsidP="00537009">
            <w:pPr>
              <w:jc w:val="both"/>
            </w:pPr>
            <w:r w:rsidRPr="00537009">
              <w:t>- системы кондиционирования</w:t>
            </w:r>
          </w:p>
          <w:p w14:paraId="2DFABC20" w14:textId="77777777" w:rsidR="00537009" w:rsidRPr="00537009" w:rsidRDefault="00537009" w:rsidP="00537009">
            <w:pPr>
              <w:jc w:val="both"/>
            </w:pPr>
            <w:r w:rsidRPr="00537009">
              <w:t>- холодильные камеры и (или) холодильники фармацевтические</w:t>
            </w:r>
          </w:p>
          <w:p w14:paraId="070FE9C0" w14:textId="77777777" w:rsidR="00537009" w:rsidRPr="00537009" w:rsidRDefault="00537009" w:rsidP="00537009">
            <w:pPr>
              <w:jc w:val="both"/>
            </w:pPr>
            <w:r w:rsidRPr="00537009">
              <w:t>- вентиляционная система</w:t>
            </w:r>
          </w:p>
          <w:p w14:paraId="0887213A" w14:textId="77777777" w:rsidR="00537009" w:rsidRPr="00537009" w:rsidRDefault="00537009" w:rsidP="00537009">
            <w:pPr>
              <w:jc w:val="both"/>
            </w:pPr>
            <w:r w:rsidRPr="00537009">
              <w:t>- термогигрометры (психрометры) или иное оборудование, используемое для регистрации температуры и влажности в помещениях</w:t>
            </w:r>
          </w:p>
          <w:p w14:paraId="43126392" w14:textId="77777777" w:rsidR="00537009" w:rsidRPr="00537009" w:rsidRDefault="00537009" w:rsidP="00537009">
            <w:pPr>
              <w:jc w:val="both"/>
            </w:pPr>
            <w:r w:rsidRPr="00537009">
              <w:t>*Указывается перечень оборудования аптечной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A60A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60CC9316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F8CF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3.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FCF6" w14:textId="77777777" w:rsidR="00537009" w:rsidRPr="00537009" w:rsidRDefault="00537009" w:rsidP="00537009">
            <w:pPr>
              <w:jc w:val="both"/>
            </w:pPr>
            <w:r w:rsidRPr="00537009">
              <w:t>Документы (сведения) о наличии 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со службой курьерской доставки, имеющей такое оборудование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2216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4EFDE427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9ED1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3.1.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7A04" w14:textId="77777777" w:rsidR="00537009" w:rsidRPr="00537009" w:rsidRDefault="00537009" w:rsidP="00537009">
            <w:pPr>
              <w:jc w:val="both"/>
            </w:pPr>
            <w:r w:rsidRPr="00537009">
              <w:t>Документы (сведения), подтверждающие наличия оборудования (термоконтейнеры, термобоксы, сумки-холодильники, логгеры, датчики учета температуры и прочее*), обеспечивающего поддержание необходимого температурного режима для доставки лекарственных препаратов (оборотню-</w:t>
            </w:r>
            <w:r w:rsidRPr="00537009">
              <w:lastRenderedPageBreak/>
              <w:t>сальдовая ведомость, товарные накладные, товарные чеки, инвентаризационные описи, карточки и др.)</w:t>
            </w:r>
          </w:p>
          <w:p w14:paraId="2635A6E0" w14:textId="77777777" w:rsidR="00537009" w:rsidRPr="00537009" w:rsidRDefault="00537009" w:rsidP="00537009">
            <w:pPr>
              <w:jc w:val="both"/>
            </w:pPr>
            <w:r w:rsidRPr="00537009">
              <w:t>*Указывается перечень оборудования аптечной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946C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2BC08DCE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7BD0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3.2.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DDFD" w14:textId="77777777" w:rsidR="00537009" w:rsidRPr="00537009" w:rsidRDefault="00537009" w:rsidP="00537009">
            <w:pPr>
              <w:jc w:val="both"/>
            </w:pPr>
            <w:r w:rsidRPr="00537009">
              <w:t>Договор (сведения о договоре) со службой курьерской доставки, имеющей оборудование, обеспечивающее поддержание необходимого температурного режима для доставки термолабильных лекарственных препаратов, в котором указываются обязанности каждой из сторон договора, порядок действий и ответственность сторон, перечень оборудования, обеспечивающего поддержание необходимого температурного режима для доставки лекарственных препаратов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FD76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0B851240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EE15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4.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51BB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Документы (сведения) о наличии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2BF4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0B23F75E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D63A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4.1.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32A7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Регистрационные номера контрольно-кассовой техники, предназначенной для проведения электронных платежей, в том числе с помощью банковских карт, непосредственно в месте оказания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2ABB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4691405E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83CC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4.2.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2139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Сведения, подтверждающие регистрацию аптечной организации в системе электронных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41C7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039F7189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3528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25A8" w14:textId="77777777" w:rsidR="00537009" w:rsidRPr="00537009" w:rsidRDefault="00537009" w:rsidP="00537009">
            <w:pPr>
              <w:widowControl w:val="0"/>
              <w:ind w:left="57" w:right="57"/>
              <w:jc w:val="both"/>
              <w:rPr>
                <w:spacing w:val="-4"/>
              </w:rPr>
            </w:pPr>
            <w:r w:rsidRPr="00537009">
              <w:rPr>
                <w:spacing w:val="-4"/>
              </w:rPr>
              <w:t>Сведения о сайте (сайтах) в сети «Интернет»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8DF9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5147CBDA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53B6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5.1.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36C6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Скриншот сайта (сайтов) в сети «Интернет»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129C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7F6EE4CE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5A96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6.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1805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Информация о мобильном приложении (при наличии) (логотип и скриншоты мобильного приложения)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1E07" w14:textId="77777777" w:rsidR="00537009" w:rsidRPr="00537009" w:rsidRDefault="00537009" w:rsidP="00537009">
            <w:pPr>
              <w:widowControl w:val="0"/>
              <w:jc w:val="both"/>
            </w:pPr>
          </w:p>
        </w:tc>
      </w:tr>
      <w:tr w:rsidR="00537009" w:rsidRPr="00537009" w14:paraId="1C16DB00" w14:textId="77777777" w:rsidTr="00A10C0D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B31D" w14:textId="77777777" w:rsidR="00537009" w:rsidRPr="00537009" w:rsidRDefault="00537009" w:rsidP="00537009">
            <w:pPr>
              <w:widowControl w:val="0"/>
              <w:jc w:val="center"/>
              <w:rPr>
                <w:b/>
              </w:rPr>
            </w:pPr>
            <w:r w:rsidRPr="00537009">
              <w:rPr>
                <w:b/>
              </w:rPr>
              <w:t>7.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382E" w14:textId="77777777" w:rsidR="00537009" w:rsidRPr="00537009" w:rsidRDefault="00537009" w:rsidP="00537009">
            <w:pPr>
              <w:widowControl w:val="0"/>
              <w:ind w:left="57" w:right="57"/>
              <w:jc w:val="both"/>
            </w:pPr>
            <w:r w:rsidRPr="00537009">
              <w:t>Доверенность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EB9E" w14:textId="77777777" w:rsidR="00537009" w:rsidRPr="00537009" w:rsidRDefault="00537009" w:rsidP="00537009">
            <w:pPr>
              <w:widowControl w:val="0"/>
              <w:jc w:val="both"/>
            </w:pPr>
          </w:p>
        </w:tc>
      </w:tr>
    </w:tbl>
    <w:p w14:paraId="33DC573B" w14:textId="77777777" w:rsidR="00537009" w:rsidRPr="00537009" w:rsidRDefault="00537009" w:rsidP="00537009">
      <w:pPr>
        <w:spacing w:after="240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42"/>
        <w:gridCol w:w="4961"/>
        <w:gridCol w:w="142"/>
      </w:tblGrid>
      <w:tr w:rsidR="00537009" w:rsidRPr="00537009" w14:paraId="177F7F88" w14:textId="77777777" w:rsidTr="00A10C0D">
        <w:tc>
          <w:tcPr>
            <w:tcW w:w="5415" w:type="dxa"/>
          </w:tcPr>
          <w:p w14:paraId="270B502C" w14:textId="77777777" w:rsidR="00537009" w:rsidRPr="00537009" w:rsidRDefault="00537009" w:rsidP="00537009">
            <w:pPr>
              <w:jc w:val="both"/>
            </w:pPr>
            <w:r w:rsidRPr="00537009">
              <w:t xml:space="preserve">Документы сдал </w:t>
            </w:r>
          </w:p>
          <w:p w14:paraId="780F6460" w14:textId="77777777" w:rsidR="00537009" w:rsidRPr="00537009" w:rsidRDefault="00537009" w:rsidP="00537009">
            <w:pPr>
              <w:jc w:val="both"/>
            </w:pPr>
            <w:r w:rsidRPr="00537009">
              <w:t>заявитель/представитель заявителя:</w:t>
            </w:r>
          </w:p>
        </w:tc>
        <w:tc>
          <w:tcPr>
            <w:tcW w:w="142" w:type="dxa"/>
          </w:tcPr>
          <w:p w14:paraId="018AA027" w14:textId="77777777" w:rsidR="00537009" w:rsidRPr="00537009" w:rsidRDefault="00537009" w:rsidP="00537009">
            <w:pPr>
              <w:jc w:val="both"/>
            </w:pPr>
          </w:p>
        </w:tc>
        <w:tc>
          <w:tcPr>
            <w:tcW w:w="4961" w:type="dxa"/>
          </w:tcPr>
          <w:p w14:paraId="3E2EB396" w14:textId="77777777" w:rsidR="00537009" w:rsidRPr="00537009" w:rsidRDefault="00537009" w:rsidP="00537009">
            <w:pPr>
              <w:jc w:val="both"/>
            </w:pPr>
            <w:r w:rsidRPr="00537009">
              <w:t xml:space="preserve">Документы принял </w:t>
            </w:r>
          </w:p>
          <w:p w14:paraId="20AC5CE8" w14:textId="77777777" w:rsidR="00537009" w:rsidRPr="00537009" w:rsidRDefault="00537009" w:rsidP="00537009">
            <w:pPr>
              <w:jc w:val="both"/>
            </w:pPr>
            <w:r w:rsidRPr="00537009">
              <w:t>должностное лицо Росздравнадзора:</w:t>
            </w:r>
          </w:p>
        </w:tc>
        <w:tc>
          <w:tcPr>
            <w:tcW w:w="142" w:type="dxa"/>
          </w:tcPr>
          <w:p w14:paraId="0F75064D" w14:textId="77777777" w:rsidR="00537009" w:rsidRPr="00537009" w:rsidRDefault="00537009" w:rsidP="00537009">
            <w:pPr>
              <w:jc w:val="both"/>
            </w:pPr>
          </w:p>
        </w:tc>
      </w:tr>
      <w:tr w:rsidR="00537009" w:rsidRPr="00537009" w14:paraId="3F492330" w14:textId="77777777" w:rsidTr="00A10C0D">
        <w:trPr>
          <w:cantSplit/>
          <w:trHeight w:val="171"/>
        </w:trPr>
        <w:tc>
          <w:tcPr>
            <w:tcW w:w="5557" w:type="dxa"/>
            <w:gridSpan w:val="2"/>
          </w:tcPr>
          <w:p w14:paraId="114C49CB" w14:textId="77777777" w:rsidR="00537009" w:rsidRPr="00537009" w:rsidRDefault="00537009" w:rsidP="00537009">
            <w:r w:rsidRPr="00537009">
              <w:t>_____________________________________________</w:t>
            </w:r>
          </w:p>
        </w:tc>
        <w:tc>
          <w:tcPr>
            <w:tcW w:w="5103" w:type="dxa"/>
            <w:gridSpan w:val="2"/>
          </w:tcPr>
          <w:p w14:paraId="36B7ABDE" w14:textId="77777777" w:rsidR="00537009" w:rsidRPr="00537009" w:rsidRDefault="00537009" w:rsidP="00537009">
            <w:r w:rsidRPr="00537009">
              <w:t>__________________________________________</w:t>
            </w:r>
          </w:p>
        </w:tc>
      </w:tr>
      <w:tr w:rsidR="00537009" w:rsidRPr="00537009" w14:paraId="33DE5AD0" w14:textId="77777777" w:rsidTr="00A10C0D">
        <w:trPr>
          <w:cantSplit/>
        </w:trPr>
        <w:tc>
          <w:tcPr>
            <w:tcW w:w="5557" w:type="dxa"/>
            <w:gridSpan w:val="2"/>
          </w:tcPr>
          <w:p w14:paraId="73D7C379" w14:textId="77777777" w:rsidR="00537009" w:rsidRPr="00537009" w:rsidRDefault="00537009" w:rsidP="005370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>(Ф.И.О., должность)</w:t>
            </w:r>
          </w:p>
          <w:p w14:paraId="3772ED65" w14:textId="77777777" w:rsidR="00537009" w:rsidRPr="00537009" w:rsidRDefault="00537009" w:rsidP="005370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009">
              <w:rPr>
                <w:iCs/>
              </w:rPr>
              <w:t>(подписано и заверено соответственно усиленной квалифицированной электронной подписью)</w:t>
            </w:r>
          </w:p>
          <w:p w14:paraId="4F0A2005" w14:textId="77777777" w:rsidR="00537009" w:rsidRPr="00537009" w:rsidRDefault="00537009" w:rsidP="005370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527B41F9" w14:textId="77777777" w:rsidR="00537009" w:rsidRPr="00537009" w:rsidRDefault="00537009" w:rsidP="00537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D9EC559" w14:textId="77777777" w:rsidR="00537009" w:rsidRPr="00537009" w:rsidRDefault="00537009" w:rsidP="00537009">
            <w:pPr>
              <w:jc w:val="center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>(Ф.И.О., должность)</w:t>
            </w:r>
          </w:p>
          <w:p w14:paraId="2F05C3A5" w14:textId="77777777" w:rsidR="00537009" w:rsidRPr="00537009" w:rsidRDefault="00537009" w:rsidP="00537009">
            <w:pPr>
              <w:jc w:val="center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>подписано и заверено соответственно усиленной квалифицированной электронной подписью)</w:t>
            </w:r>
          </w:p>
          <w:p w14:paraId="0B2F6264" w14:textId="77777777" w:rsidR="00537009" w:rsidRPr="00537009" w:rsidRDefault="00537009" w:rsidP="00537009">
            <w:pPr>
              <w:jc w:val="center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744EB826" w14:textId="77777777" w:rsidR="00537009" w:rsidRPr="00537009" w:rsidRDefault="00537009" w:rsidP="00537009">
      <w:pPr>
        <w:tabs>
          <w:tab w:val="num" w:pos="720"/>
        </w:tabs>
        <w:spacing w:after="120"/>
        <w:jc w:val="both"/>
        <w:rPr>
          <w:sz w:val="20"/>
        </w:rPr>
      </w:pPr>
      <w:r w:rsidRPr="00537009">
        <w:t xml:space="preserve">                                                                                             Дата</w:t>
      </w:r>
      <w:r w:rsidRPr="00537009">
        <w:rPr>
          <w:sz w:val="20"/>
        </w:rPr>
        <w:t xml:space="preserve"> ___________________________________________</w:t>
      </w:r>
    </w:p>
    <w:p w14:paraId="0AFB7ACD" w14:textId="77777777" w:rsidR="00537009" w:rsidRPr="00537009" w:rsidRDefault="00537009" w:rsidP="00537009">
      <w:pPr>
        <w:tabs>
          <w:tab w:val="num" w:pos="720"/>
          <w:tab w:val="left" w:pos="5670"/>
          <w:tab w:val="left" w:pos="5954"/>
        </w:tabs>
        <w:spacing w:after="120"/>
        <w:ind w:right="-12"/>
        <w:jc w:val="both"/>
      </w:pPr>
      <w:r w:rsidRPr="00537009">
        <w:rPr>
          <w:sz w:val="20"/>
          <w:szCs w:val="20"/>
        </w:rPr>
        <w:t xml:space="preserve">                            (реквизиты доверенности)</w:t>
      </w:r>
      <w:r w:rsidRPr="00537009">
        <w:t xml:space="preserve">                               Входящий № ______________________________</w:t>
      </w:r>
    </w:p>
    <w:p w14:paraId="6CA2BAA6" w14:textId="77777777" w:rsidR="00537009" w:rsidRPr="00537009" w:rsidRDefault="00537009" w:rsidP="00537009">
      <w:pPr>
        <w:tabs>
          <w:tab w:val="num" w:pos="720"/>
        </w:tabs>
        <w:spacing w:after="120"/>
        <w:jc w:val="both"/>
      </w:pPr>
      <w:r w:rsidRPr="00537009">
        <w:t xml:space="preserve">                                                                                            </w:t>
      </w:r>
    </w:p>
    <w:p w14:paraId="39DF6AA4" w14:textId="77777777" w:rsidR="00537009" w:rsidRPr="00537009" w:rsidRDefault="00537009" w:rsidP="00537009">
      <w:pPr>
        <w:jc w:val="both"/>
      </w:pPr>
    </w:p>
    <w:p w14:paraId="4B0AE4A1" w14:textId="77777777" w:rsidR="00537009" w:rsidRPr="00537009" w:rsidRDefault="00537009" w:rsidP="00537009">
      <w:pPr>
        <w:jc w:val="both"/>
      </w:pPr>
    </w:p>
    <w:p w14:paraId="7BF1C02A" w14:textId="77777777" w:rsidR="00537009" w:rsidRPr="00537009" w:rsidRDefault="00537009" w:rsidP="00537009">
      <w:pPr>
        <w:jc w:val="both"/>
      </w:pPr>
    </w:p>
    <w:p w14:paraId="0465F6A2" w14:textId="77777777" w:rsidR="00537009" w:rsidRPr="00537009" w:rsidRDefault="00537009" w:rsidP="00537009">
      <w:pPr>
        <w:jc w:val="both"/>
      </w:pPr>
    </w:p>
    <w:p w14:paraId="56B36391" w14:textId="77777777" w:rsidR="00537009" w:rsidRPr="00537009" w:rsidRDefault="00537009" w:rsidP="00537009">
      <w:pPr>
        <w:jc w:val="both"/>
      </w:pPr>
    </w:p>
    <w:p w14:paraId="3AFF8CCA" w14:textId="77777777" w:rsidR="00537009" w:rsidRPr="00537009" w:rsidRDefault="00537009" w:rsidP="00537009">
      <w:pPr>
        <w:jc w:val="both"/>
      </w:pPr>
    </w:p>
    <w:p w14:paraId="78C8F66C" w14:textId="77777777" w:rsidR="00537009" w:rsidRPr="00537009" w:rsidRDefault="00537009" w:rsidP="00537009">
      <w:pPr>
        <w:jc w:val="both"/>
      </w:pPr>
    </w:p>
    <w:p w14:paraId="50A293A8" w14:textId="77777777" w:rsidR="00537009" w:rsidRPr="00537009" w:rsidRDefault="00537009" w:rsidP="00537009">
      <w:pPr>
        <w:jc w:val="both"/>
      </w:pPr>
    </w:p>
    <w:p w14:paraId="080768C7" w14:textId="77777777" w:rsidR="00537009" w:rsidRDefault="00537009" w:rsidP="00537009">
      <w:pPr>
        <w:jc w:val="both"/>
      </w:pPr>
    </w:p>
    <w:p w14:paraId="76AF99B5" w14:textId="77777777" w:rsidR="00537009" w:rsidRDefault="00537009" w:rsidP="00537009">
      <w:pPr>
        <w:jc w:val="both"/>
      </w:pPr>
    </w:p>
    <w:p w14:paraId="49A8A9CB" w14:textId="77777777" w:rsidR="00537009" w:rsidRDefault="00537009" w:rsidP="00537009">
      <w:pPr>
        <w:jc w:val="both"/>
      </w:pPr>
    </w:p>
    <w:p w14:paraId="6686A018" w14:textId="77777777" w:rsidR="00537009" w:rsidRPr="00537009" w:rsidRDefault="00537009" w:rsidP="00537009">
      <w:pPr>
        <w:jc w:val="both"/>
      </w:pPr>
    </w:p>
    <w:p w14:paraId="1F4B5E7B" w14:textId="77777777" w:rsidR="00537009" w:rsidRPr="00537009" w:rsidRDefault="00537009" w:rsidP="00537009">
      <w:pPr>
        <w:jc w:val="both"/>
      </w:pPr>
    </w:p>
    <w:p w14:paraId="29745366" w14:textId="77777777" w:rsidR="00537009" w:rsidRPr="00537009" w:rsidRDefault="00537009" w:rsidP="00537009">
      <w:pPr>
        <w:jc w:val="both"/>
      </w:pPr>
    </w:p>
    <w:p w14:paraId="6EB04B2A" w14:textId="77777777" w:rsidR="00537009" w:rsidRPr="00537009" w:rsidRDefault="00537009" w:rsidP="00537009">
      <w:pPr>
        <w:autoSpaceDE w:val="0"/>
        <w:autoSpaceDN w:val="0"/>
        <w:rPr>
          <w:sz w:val="20"/>
          <w:szCs w:val="20"/>
        </w:rPr>
      </w:pPr>
      <w:r w:rsidRPr="0053700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3</w:t>
      </w:r>
    </w:p>
    <w:p w14:paraId="7C4085A9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к приказу Федеральной службы по надзору в сфере здравоохранения</w:t>
      </w:r>
    </w:p>
    <w:p w14:paraId="5254AAE4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>от                     №</w:t>
      </w:r>
    </w:p>
    <w:p w14:paraId="152CC878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</w:p>
    <w:p w14:paraId="72135CB0" w14:textId="77777777" w:rsidR="00537009" w:rsidRPr="00537009" w:rsidRDefault="00537009" w:rsidP="00537009">
      <w:pPr>
        <w:tabs>
          <w:tab w:val="left" w:pos="5103"/>
        </w:tabs>
      </w:pPr>
      <w:r w:rsidRPr="00537009">
        <w:rPr>
          <w:b/>
          <w:color w:val="0D0D0D"/>
          <w:sz w:val="28"/>
          <w:szCs w:val="28"/>
        </w:rPr>
        <w:t xml:space="preserve">                                                                                                                    Форма    </w:t>
      </w:r>
    </w:p>
    <w:p w14:paraId="6BD7B582" w14:textId="77777777" w:rsidR="00537009" w:rsidRPr="00537009" w:rsidRDefault="00537009" w:rsidP="00537009"/>
    <w:tbl>
      <w:tblPr>
        <w:tblW w:w="10990" w:type="dxa"/>
        <w:tblLayout w:type="fixed"/>
        <w:tblLook w:val="0000" w:firstRow="0" w:lastRow="0" w:firstColumn="0" w:lastColumn="0" w:noHBand="0" w:noVBand="0"/>
      </w:tblPr>
      <w:tblGrid>
        <w:gridCol w:w="250"/>
        <w:gridCol w:w="5211"/>
        <w:gridCol w:w="818"/>
        <w:gridCol w:w="4269"/>
        <w:gridCol w:w="442"/>
      </w:tblGrid>
      <w:tr w:rsidR="00537009" w:rsidRPr="00537009" w14:paraId="71336A40" w14:textId="77777777" w:rsidTr="00A10C0D">
        <w:trPr>
          <w:gridBefore w:val="1"/>
          <w:wBefore w:w="250" w:type="dxa"/>
        </w:trPr>
        <w:tc>
          <w:tcPr>
            <w:tcW w:w="5211" w:type="dxa"/>
          </w:tcPr>
          <w:p w14:paraId="4D5B39E1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537009">
              <w:rPr>
                <w:b/>
                <w:bCs/>
                <w:sz w:val="22"/>
              </w:rPr>
              <w:t>Регистрационный номер: _______________________________</w:t>
            </w:r>
          </w:p>
          <w:p w14:paraId="3FC85E1B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537009">
              <w:rPr>
                <w:i/>
                <w:sz w:val="20"/>
                <w:szCs w:val="20"/>
              </w:rPr>
              <w:t>(формируется автоматически</w:t>
            </w:r>
            <w:r w:rsidRPr="00537009">
              <w:rPr>
                <w:sz w:val="20"/>
                <w:szCs w:val="20"/>
              </w:rPr>
              <w:t>)</w:t>
            </w:r>
          </w:p>
          <w:p w14:paraId="04CF04D5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4F91CC0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  <w:p w14:paraId="33D09C29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</w:p>
          <w:p w14:paraId="6503A363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</w:rPr>
            </w:pPr>
          </w:p>
          <w:p w14:paraId="57A00CA4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</w:rPr>
            </w:pPr>
          </w:p>
        </w:tc>
        <w:tc>
          <w:tcPr>
            <w:tcW w:w="5529" w:type="dxa"/>
            <w:gridSpan w:val="3"/>
          </w:tcPr>
          <w:p w14:paraId="3211DD33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14:paraId="725FBD66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537009">
              <w:rPr>
                <w:b/>
                <w:bCs/>
                <w:sz w:val="22"/>
              </w:rPr>
              <w:t>от____________________________</w:t>
            </w:r>
          </w:p>
          <w:p w14:paraId="5DF1E405" w14:textId="77777777" w:rsidR="00537009" w:rsidRPr="00537009" w:rsidRDefault="00537009" w:rsidP="00537009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  <w:p w14:paraId="23C5784C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534"/>
              <w:jc w:val="center"/>
              <w:rPr>
                <w:rFonts w:ascii="Arial" w:hAnsi="Arial"/>
                <w:bCs/>
                <w:color w:val="000000"/>
                <w:sz w:val="28"/>
              </w:rPr>
            </w:pPr>
            <w:r w:rsidRPr="00537009">
              <w:rPr>
                <w:b/>
                <w:bCs/>
                <w:sz w:val="22"/>
              </w:rPr>
              <w:t>В ТЕРРИТОРИАЛЬНЫЙ ОРГАН ФЕДЕРАЛЬНОЙ СЛУЖБЫ ПО НАДЗОРУ В СФЕРЕ ЗДРАВООХРАНЕНИЯ ПО СУБЪЕКТУ РОССИЙСКОЙ ФЕДЕРАЦИИ</w:t>
            </w:r>
          </w:p>
          <w:p w14:paraId="69A4C55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color w:val="000000"/>
                <w:sz w:val="28"/>
              </w:rPr>
            </w:pPr>
          </w:p>
        </w:tc>
      </w:tr>
      <w:tr w:rsidR="00537009" w:rsidRPr="00537009" w14:paraId="5098B5FE" w14:textId="77777777" w:rsidTr="00A10C0D">
        <w:trPr>
          <w:gridAfter w:val="1"/>
          <w:wAfter w:w="442" w:type="dxa"/>
        </w:trPr>
        <w:tc>
          <w:tcPr>
            <w:tcW w:w="6279" w:type="dxa"/>
            <w:gridSpan w:val="3"/>
          </w:tcPr>
          <w:p w14:paraId="5C801CAC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4269" w:type="dxa"/>
          </w:tcPr>
          <w:p w14:paraId="39D8E367" w14:textId="77777777" w:rsidR="00537009" w:rsidRPr="00537009" w:rsidRDefault="00537009" w:rsidP="00537009">
            <w:pPr>
              <w:spacing w:after="120" w:line="480" w:lineRule="auto"/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537009" w:rsidRPr="00537009" w14:paraId="1B438FAD" w14:textId="77777777" w:rsidTr="00A10C0D">
        <w:trPr>
          <w:gridAfter w:val="1"/>
          <w:wAfter w:w="442" w:type="dxa"/>
        </w:trPr>
        <w:tc>
          <w:tcPr>
            <w:tcW w:w="10548" w:type="dxa"/>
            <w:gridSpan w:val="4"/>
          </w:tcPr>
          <w:p w14:paraId="0D8AA75F" w14:textId="77777777" w:rsidR="00537009" w:rsidRPr="00537009" w:rsidRDefault="00537009" w:rsidP="00537009">
            <w:pPr>
              <w:spacing w:after="120" w:line="480" w:lineRule="auto"/>
              <w:jc w:val="both"/>
            </w:pPr>
          </w:p>
        </w:tc>
      </w:tr>
    </w:tbl>
    <w:p w14:paraId="09EBA11D" w14:textId="77777777" w:rsidR="00537009" w:rsidRPr="00537009" w:rsidRDefault="00537009" w:rsidP="00537009">
      <w:pPr>
        <w:keepNext/>
        <w:autoSpaceDE w:val="0"/>
        <w:autoSpaceDN w:val="0"/>
        <w:adjustRightInd w:val="0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</w:pPr>
      <w:r w:rsidRPr="00537009">
        <w:rPr>
          <w:rFonts w:ascii="Times New Roman" w:eastAsia="Times New Roman" w:hAnsi="Times New Roman" w:cs="Times New Roman"/>
          <w:b/>
          <w:bCs/>
          <w:caps/>
          <w:color w:val="000000"/>
          <w:spacing w:val="20"/>
          <w:sz w:val="28"/>
          <w:szCs w:val="28"/>
          <w:lang w:eastAsia="ru-RU"/>
        </w:rPr>
        <w:t>заявление о прекращении действия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2F909108" w14:textId="77777777" w:rsidR="00537009" w:rsidRPr="00537009" w:rsidRDefault="00537009" w:rsidP="00537009"/>
    <w:p w14:paraId="58189BEC" w14:textId="77777777" w:rsidR="00537009" w:rsidRPr="00537009" w:rsidRDefault="00537009" w:rsidP="00537009">
      <w:pPr>
        <w:spacing w:after="240"/>
        <w:ind w:firstLine="567"/>
        <w:jc w:val="both"/>
      </w:pPr>
      <w:r w:rsidRPr="00537009">
        <w:rPr>
          <w:color w:val="0D0D0D"/>
        </w:rPr>
        <w:t>Прошу прекратить действие разрешения на осуществление розничной торговли лекарственными препаратами для медицинского применения дистанционным способом от _________ №  _______, выданный</w:t>
      </w:r>
      <w:r w:rsidRPr="00537009">
        <w:t xml:space="preserve"> территориальным органом</w:t>
      </w:r>
      <w:r w:rsidRPr="00537009">
        <w:rPr>
          <w:bCs/>
          <w:color w:val="000000"/>
        </w:rPr>
        <w:t xml:space="preserve"> Федеральной службы по надзору в сфере здравоохранения по субъекту Российской Федерации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91"/>
        <w:gridCol w:w="4707"/>
      </w:tblGrid>
      <w:tr w:rsidR="00537009" w:rsidRPr="00537009" w14:paraId="3090F7C6" w14:textId="77777777" w:rsidTr="00A10C0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988" w14:textId="77777777" w:rsidR="00537009" w:rsidRPr="00537009" w:rsidRDefault="00537009" w:rsidP="00537009">
            <w:pPr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65B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Требуемые сведения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3A1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Сведения, представленные заявителем</w:t>
            </w:r>
          </w:p>
        </w:tc>
      </w:tr>
      <w:tr w:rsidR="00537009" w:rsidRPr="00537009" w14:paraId="064A7A03" w14:textId="77777777" w:rsidTr="00A10C0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A11" w14:textId="77777777" w:rsidR="00537009" w:rsidRPr="00537009" w:rsidRDefault="00537009" w:rsidP="00537009">
            <w:pPr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E6D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3AD" w14:textId="77777777" w:rsidR="00537009" w:rsidRPr="00537009" w:rsidRDefault="00537009" w:rsidP="00537009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537009">
              <w:rPr>
                <w:b/>
                <w:sz w:val="22"/>
                <w:szCs w:val="22"/>
              </w:rPr>
              <w:t>3</w:t>
            </w:r>
          </w:p>
        </w:tc>
      </w:tr>
      <w:tr w:rsidR="00537009" w:rsidRPr="00537009" w14:paraId="0986ED12" w14:textId="77777777" w:rsidTr="00A10C0D">
        <w:tc>
          <w:tcPr>
            <w:tcW w:w="554" w:type="dxa"/>
          </w:tcPr>
          <w:p w14:paraId="723789CC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1.</w:t>
            </w:r>
          </w:p>
        </w:tc>
        <w:tc>
          <w:tcPr>
            <w:tcW w:w="4691" w:type="dxa"/>
          </w:tcPr>
          <w:p w14:paraId="57AE469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Полное фирменное наименование юридического лица (на русском языке)</w:t>
            </w:r>
          </w:p>
        </w:tc>
        <w:tc>
          <w:tcPr>
            <w:tcW w:w="4707" w:type="dxa"/>
          </w:tcPr>
          <w:p w14:paraId="53D7669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48472C9D" w14:textId="77777777" w:rsidTr="00A10C0D">
        <w:tc>
          <w:tcPr>
            <w:tcW w:w="554" w:type="dxa"/>
          </w:tcPr>
          <w:p w14:paraId="184192F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2.</w:t>
            </w:r>
          </w:p>
        </w:tc>
        <w:tc>
          <w:tcPr>
            <w:tcW w:w="4691" w:type="dxa"/>
          </w:tcPr>
          <w:p w14:paraId="26AF2BB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bCs/>
              </w:rPr>
              <w:t>Основной государственный регистрационный номер юридического лица</w:t>
            </w:r>
            <w:r w:rsidRPr="00537009">
              <w:t xml:space="preserve"> </w:t>
            </w:r>
            <w:r w:rsidRPr="00537009">
              <w:rPr>
                <w:bCs/>
              </w:rPr>
              <w:t>(ОГРН)</w:t>
            </w:r>
          </w:p>
        </w:tc>
        <w:tc>
          <w:tcPr>
            <w:tcW w:w="4707" w:type="dxa"/>
          </w:tcPr>
          <w:p w14:paraId="292D41EF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31CB825B" w14:textId="77777777" w:rsidTr="00A10C0D">
        <w:tc>
          <w:tcPr>
            <w:tcW w:w="554" w:type="dxa"/>
          </w:tcPr>
          <w:p w14:paraId="6D87651D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3.</w:t>
            </w:r>
          </w:p>
        </w:tc>
        <w:tc>
          <w:tcPr>
            <w:tcW w:w="4691" w:type="dxa"/>
          </w:tcPr>
          <w:p w14:paraId="7E3F00D1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7009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4707" w:type="dxa"/>
          </w:tcPr>
          <w:p w14:paraId="520F58B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17365D"/>
              </w:rPr>
            </w:pPr>
          </w:p>
        </w:tc>
      </w:tr>
      <w:tr w:rsidR="00537009" w:rsidRPr="00537009" w14:paraId="331110B1" w14:textId="77777777" w:rsidTr="00A10C0D">
        <w:tc>
          <w:tcPr>
            <w:tcW w:w="554" w:type="dxa"/>
          </w:tcPr>
          <w:p w14:paraId="6754AC0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4.</w:t>
            </w:r>
          </w:p>
        </w:tc>
        <w:tc>
          <w:tcPr>
            <w:tcW w:w="4691" w:type="dxa"/>
          </w:tcPr>
          <w:p w14:paraId="365899FB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t>Адрес</w:t>
            </w:r>
            <w:r w:rsidRPr="00537009">
              <w:rPr>
                <w:color w:val="000000"/>
              </w:rPr>
              <w:t xml:space="preserve"> юридического лица и его структурных подразделений (при наличии)</w:t>
            </w:r>
          </w:p>
        </w:tc>
        <w:tc>
          <w:tcPr>
            <w:tcW w:w="4707" w:type="dxa"/>
          </w:tcPr>
          <w:p w14:paraId="0017FB51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17365D"/>
              </w:rPr>
            </w:pPr>
          </w:p>
        </w:tc>
      </w:tr>
      <w:tr w:rsidR="00537009" w:rsidRPr="00537009" w14:paraId="70DD52FB" w14:textId="77777777" w:rsidTr="00A10C0D">
        <w:tc>
          <w:tcPr>
            <w:tcW w:w="554" w:type="dxa"/>
          </w:tcPr>
          <w:p w14:paraId="30BA2DF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5.</w:t>
            </w:r>
          </w:p>
        </w:tc>
        <w:tc>
          <w:tcPr>
            <w:tcW w:w="4691" w:type="dxa"/>
          </w:tcPr>
          <w:p w14:paraId="71825822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</w:pPr>
            <w:r w:rsidRPr="00537009">
              <w:t>Адреса мест осуществления розничной торговли лекарственными препаратами</w:t>
            </w:r>
          </w:p>
        </w:tc>
        <w:tc>
          <w:tcPr>
            <w:tcW w:w="4707" w:type="dxa"/>
          </w:tcPr>
          <w:p w14:paraId="307C16C6" w14:textId="77777777" w:rsidR="00537009" w:rsidRPr="00537009" w:rsidRDefault="00537009" w:rsidP="0053700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>_____________________________________________________</w:t>
            </w:r>
          </w:p>
          <w:p w14:paraId="23827EAD" w14:textId="77777777" w:rsidR="00537009" w:rsidRPr="00537009" w:rsidRDefault="00537009" w:rsidP="00537009">
            <w:pPr>
              <w:autoSpaceDE w:val="0"/>
              <w:autoSpaceDN w:val="0"/>
              <w:adjustRightInd w:val="0"/>
              <w:spacing w:line="264" w:lineRule="auto"/>
              <w:jc w:val="both"/>
              <w:outlineLvl w:val="0"/>
              <w:rPr>
                <w:sz w:val="20"/>
                <w:szCs w:val="20"/>
              </w:rPr>
            </w:pPr>
            <w:r w:rsidRPr="00537009">
              <w:rPr>
                <w:sz w:val="20"/>
                <w:szCs w:val="20"/>
              </w:rPr>
              <w:t>(адрес места осуществления розничной торговли лекарственными препаратами для медицинского применения)</w:t>
            </w:r>
          </w:p>
          <w:p w14:paraId="6042770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17365D"/>
              </w:rPr>
            </w:pPr>
          </w:p>
        </w:tc>
      </w:tr>
      <w:tr w:rsidR="00537009" w:rsidRPr="00537009" w14:paraId="14EBBD3D" w14:textId="77777777" w:rsidTr="00A10C0D">
        <w:tc>
          <w:tcPr>
            <w:tcW w:w="554" w:type="dxa"/>
          </w:tcPr>
          <w:p w14:paraId="75C568A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6.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314CF070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</w:pPr>
            <w:r w:rsidRPr="00537009">
              <w:rPr>
                <w:bCs/>
                <w:color w:val="000000"/>
              </w:rPr>
              <w:t xml:space="preserve">Сведения о лицензии на осуществление фармацевтической деятельности с указанием выполняемой работы (оказываемой услуги) </w:t>
            </w:r>
            <w:r w:rsidRPr="00537009">
              <w:rPr>
                <w:bCs/>
                <w:color w:val="000000"/>
              </w:rPr>
              <w:br/>
            </w:r>
            <w:r w:rsidRPr="00537009">
              <w:rPr>
                <w:bCs/>
                <w:color w:val="000000"/>
              </w:rPr>
              <w:lastRenderedPageBreak/>
              <w:t>по розничной торговле лекарственными препаратами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6FB0D8D1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lastRenderedPageBreak/>
              <w:t>Регистрационный номер лицензии_____________</w:t>
            </w:r>
          </w:p>
          <w:p w14:paraId="6E7ACBD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t>Дата выдачи ________________________________</w:t>
            </w:r>
          </w:p>
          <w:p w14:paraId="77EB42D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7009">
              <w:rPr>
                <w:color w:val="000000"/>
              </w:rPr>
              <w:lastRenderedPageBreak/>
              <w:t>Выдана ____________________________________</w:t>
            </w:r>
          </w:p>
          <w:p w14:paraId="176FE117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009">
              <w:rPr>
                <w:color w:val="000000"/>
                <w:sz w:val="20"/>
                <w:szCs w:val="20"/>
              </w:rPr>
              <w:t xml:space="preserve">                               (орган, выдавший лицензию на              </w:t>
            </w:r>
          </w:p>
          <w:p w14:paraId="3A1ADEA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37009">
              <w:rPr>
                <w:color w:val="000000"/>
                <w:sz w:val="20"/>
                <w:szCs w:val="20"/>
              </w:rPr>
              <w:t xml:space="preserve">                  осуществление фармацевтической деятельности)</w:t>
            </w:r>
          </w:p>
          <w:p w14:paraId="33DBDE4B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37009" w:rsidRPr="00537009" w14:paraId="7BAE112F" w14:textId="77777777" w:rsidTr="00A10C0D">
        <w:tc>
          <w:tcPr>
            <w:tcW w:w="554" w:type="dxa"/>
          </w:tcPr>
          <w:p w14:paraId="32C78668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lastRenderedPageBreak/>
              <w:t>7.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2B7C14EE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Адрес сайта (сайтов) в сети «Интернет»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523BBD6F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hd w:val="clear" w:color="auto" w:fill="FFFFFF"/>
              </w:rPr>
              <w:t>URL (унифицированный указатель ресурса) – адрес сайта ________________________________</w:t>
            </w:r>
          </w:p>
          <w:p w14:paraId="58DF3665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pacing w:val="-4"/>
              </w:rPr>
              <w:t>Активная ссылка для перехода на сайт (сайты)</w:t>
            </w:r>
          </w:p>
          <w:p w14:paraId="0636B030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  <w:r w:rsidRPr="00537009">
              <w:rPr>
                <w:spacing w:val="-4"/>
              </w:rPr>
              <w:t>_____________________________________________</w:t>
            </w:r>
          </w:p>
          <w:p w14:paraId="7B11DFB3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</w:p>
          <w:p w14:paraId="77BFD40E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</w:p>
          <w:p w14:paraId="15370B02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4"/>
              </w:rPr>
            </w:pPr>
          </w:p>
        </w:tc>
      </w:tr>
      <w:tr w:rsidR="00537009" w:rsidRPr="00537009" w14:paraId="0E75CC08" w14:textId="77777777" w:rsidTr="00A10C0D">
        <w:tc>
          <w:tcPr>
            <w:tcW w:w="554" w:type="dxa"/>
          </w:tcPr>
          <w:p w14:paraId="5FD6208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 xml:space="preserve">8. 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14:paraId="34AA969D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Информация о мобильном приложении (при наличии)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14:paraId="0F60C806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Название мобильного приложения</w:t>
            </w:r>
          </w:p>
          <w:p w14:paraId="0EE6507F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  <w:r w:rsidRPr="00537009">
              <w:t>____________________________________________</w:t>
            </w:r>
          </w:p>
          <w:p w14:paraId="34AAC219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</w:pPr>
          </w:p>
          <w:p w14:paraId="15E50822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outlineLvl w:val="1"/>
              <w:rPr>
                <w:shd w:val="clear" w:color="auto" w:fill="FFFFFF"/>
              </w:rPr>
            </w:pPr>
          </w:p>
        </w:tc>
      </w:tr>
      <w:tr w:rsidR="00537009" w:rsidRPr="00537009" w14:paraId="5FC049E9" w14:textId="77777777" w:rsidTr="00A10C0D">
        <w:tc>
          <w:tcPr>
            <w:tcW w:w="554" w:type="dxa"/>
            <w:tcBorders>
              <w:right w:val="single" w:sz="4" w:space="0" w:color="auto"/>
            </w:tcBorders>
          </w:tcPr>
          <w:p w14:paraId="582113EA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D04" w14:textId="77777777" w:rsidR="00537009" w:rsidRPr="00537009" w:rsidRDefault="00537009" w:rsidP="00537009">
            <w:pPr>
              <w:jc w:val="both"/>
            </w:pPr>
            <w:r w:rsidRPr="00537009">
              <w:rPr>
                <w:bCs/>
              </w:rPr>
              <w:t>Информирование по вопросам выдачи (прекращения) разрешения на осуществление розничной торговли лекарственными препаратами для медицинского применения дистанционным способом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03C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Cs/>
              </w:rPr>
            </w:pPr>
            <w:r w:rsidRPr="00537009">
              <w:rPr>
                <w:bCs/>
              </w:rPr>
              <w:t>Адрес электронной почты:</w:t>
            </w:r>
          </w:p>
          <w:p w14:paraId="6B3626F6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Cs/>
              </w:rPr>
            </w:pPr>
          </w:p>
          <w:p w14:paraId="17818B0E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/>
              </w:rPr>
            </w:pPr>
            <w:r w:rsidRPr="00537009">
              <w:rPr>
                <w:bCs/>
              </w:rPr>
              <w:t>Номер телефона:</w:t>
            </w:r>
          </w:p>
        </w:tc>
      </w:tr>
      <w:tr w:rsidR="00537009" w:rsidRPr="00537009" w14:paraId="52E94D03" w14:textId="77777777" w:rsidTr="00A10C0D">
        <w:tc>
          <w:tcPr>
            <w:tcW w:w="554" w:type="dxa"/>
          </w:tcPr>
          <w:p w14:paraId="6EE067D4" w14:textId="77777777" w:rsidR="00537009" w:rsidRPr="00537009" w:rsidRDefault="00537009" w:rsidP="0053700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37009">
              <w:rPr>
                <w:b/>
                <w:color w:val="000000"/>
              </w:rPr>
              <w:t>10.</w:t>
            </w:r>
          </w:p>
        </w:tc>
        <w:tc>
          <w:tcPr>
            <w:tcW w:w="4691" w:type="dxa"/>
            <w:tcBorders>
              <w:top w:val="single" w:sz="4" w:space="0" w:color="auto"/>
            </w:tcBorders>
          </w:tcPr>
          <w:p w14:paraId="31FC1758" w14:textId="77777777" w:rsidR="00537009" w:rsidRPr="00537009" w:rsidRDefault="00537009" w:rsidP="00537009">
            <w:pPr>
              <w:jc w:val="both"/>
              <w:rPr>
                <w:bCs/>
              </w:rPr>
            </w:pPr>
            <w:r w:rsidRPr="00537009">
              <w:rPr>
                <w:bCs/>
              </w:rPr>
              <w:t>Дата фактического прекращения розничной торговли лекарственными препаратами для медицинского применения дистанционным способом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14:paraId="2F185107" w14:textId="77777777" w:rsidR="00537009" w:rsidRPr="00537009" w:rsidRDefault="00537009" w:rsidP="00537009">
            <w:pPr>
              <w:autoSpaceDE w:val="0"/>
              <w:autoSpaceDN w:val="0"/>
              <w:adjustRightInd w:val="0"/>
              <w:ind w:right="414"/>
              <w:jc w:val="both"/>
              <w:rPr>
                <w:bCs/>
              </w:rPr>
            </w:pPr>
          </w:p>
        </w:tc>
      </w:tr>
    </w:tbl>
    <w:p w14:paraId="5B3C5344" w14:textId="77777777" w:rsidR="00537009" w:rsidRPr="00537009" w:rsidRDefault="00537009" w:rsidP="00537009">
      <w:pPr>
        <w:autoSpaceDE w:val="0"/>
        <w:rPr>
          <w:rFonts w:ascii="Times New Roman" w:hAnsi="Times New Roman" w:cs="Times New Roman"/>
        </w:rPr>
      </w:pPr>
      <w:r w:rsidRPr="00537009">
        <w:rPr>
          <w:rFonts w:ascii="Courier New" w:hAnsi="Courier New" w:cs="Courier New"/>
          <w:sz w:val="20"/>
          <w:szCs w:val="20"/>
        </w:rPr>
        <w:t xml:space="preserve">     </w:t>
      </w:r>
      <w:r w:rsidRPr="00537009">
        <w:rPr>
          <w:rFonts w:ascii="Times New Roman" w:hAnsi="Times New Roman" w:cs="Times New Roman"/>
        </w:rPr>
        <w:t xml:space="preserve">  </w:t>
      </w:r>
    </w:p>
    <w:p w14:paraId="3453361D" w14:textId="77777777" w:rsidR="00537009" w:rsidRPr="00537009" w:rsidRDefault="00537009" w:rsidP="00537009">
      <w:pPr>
        <w:pBdr>
          <w:bottom w:val="single" w:sz="4" w:space="1" w:color="auto"/>
        </w:pBdr>
        <w:autoSpaceDE w:val="0"/>
        <w:autoSpaceDN w:val="0"/>
        <w:adjustRightInd w:val="0"/>
        <w:outlineLvl w:val="1"/>
        <w:rPr>
          <w:sz w:val="28"/>
          <w:szCs w:val="28"/>
          <w:u w:val="single"/>
        </w:rPr>
      </w:pPr>
    </w:p>
    <w:p w14:paraId="774FCB47" w14:textId="77777777" w:rsidR="00537009" w:rsidRPr="00537009" w:rsidRDefault="00537009" w:rsidP="00537009">
      <w:pPr>
        <w:pBdr>
          <w:bottom w:val="single" w:sz="4" w:space="1" w:color="auto"/>
        </w:pBdr>
        <w:autoSpaceDE w:val="0"/>
        <w:autoSpaceDN w:val="0"/>
        <w:adjustRightInd w:val="0"/>
        <w:outlineLvl w:val="1"/>
        <w:rPr>
          <w:sz w:val="28"/>
          <w:szCs w:val="28"/>
          <w:u w:val="single"/>
        </w:rPr>
      </w:pPr>
    </w:p>
    <w:p w14:paraId="4B364D57" w14:textId="77777777" w:rsidR="00537009" w:rsidRPr="00537009" w:rsidRDefault="00537009" w:rsidP="00537009">
      <w:pPr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 w:rsidRPr="00537009">
        <w:rPr>
          <w:i/>
          <w:sz w:val="20"/>
          <w:szCs w:val="20"/>
        </w:rPr>
        <w:t xml:space="preserve">Ф.И.О. </w:t>
      </w:r>
      <w:r w:rsidRPr="00537009">
        <w:rPr>
          <w:bCs/>
          <w:sz w:val="20"/>
          <w:szCs w:val="20"/>
        </w:rPr>
        <w:t>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</w:r>
    </w:p>
    <w:p w14:paraId="7D41E7D5" w14:textId="77777777" w:rsidR="00537009" w:rsidRPr="00537009" w:rsidRDefault="00537009" w:rsidP="00537009">
      <w:pPr>
        <w:jc w:val="center"/>
      </w:pPr>
    </w:p>
    <w:p w14:paraId="6467BF6D" w14:textId="77777777" w:rsidR="00537009" w:rsidRPr="00537009" w:rsidRDefault="00537009" w:rsidP="00537009">
      <w:pPr>
        <w:ind w:left="-284"/>
        <w:jc w:val="both"/>
      </w:pPr>
      <w:r w:rsidRPr="00537009">
        <w:rPr>
          <w:b/>
          <w:sz w:val="28"/>
          <w:szCs w:val="28"/>
        </w:rPr>
        <w:t xml:space="preserve"> </w:t>
      </w:r>
      <w:r w:rsidRPr="00537009">
        <w:t xml:space="preserve">            «_____» ______________ 20____ г                                                _____________________                                      </w:t>
      </w:r>
    </w:p>
    <w:p w14:paraId="7B27ABE9" w14:textId="77777777" w:rsidR="00537009" w:rsidRPr="00537009" w:rsidRDefault="00537009" w:rsidP="00537009">
      <w:pPr>
        <w:ind w:left="-284"/>
        <w:jc w:val="both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              (подписано и заверено усиленной </w:t>
      </w:r>
    </w:p>
    <w:p w14:paraId="55B8A045" w14:textId="10B22581" w:rsidR="00537009" w:rsidRDefault="00537009" w:rsidP="00537009">
      <w:pPr>
        <w:ind w:left="-284"/>
        <w:jc w:val="both"/>
        <w:rPr>
          <w:sz w:val="20"/>
          <w:szCs w:val="20"/>
        </w:rPr>
      </w:pPr>
      <w:r w:rsidRPr="00537009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537009">
        <w:rPr>
          <w:sz w:val="20"/>
          <w:szCs w:val="20"/>
        </w:rPr>
        <w:t xml:space="preserve">квалифицированной электронной </w:t>
      </w:r>
    </w:p>
    <w:p w14:paraId="3BFAF864" w14:textId="5FF9E424" w:rsidR="00537009" w:rsidRPr="00537009" w:rsidRDefault="00537009" w:rsidP="0053700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537009">
        <w:rPr>
          <w:sz w:val="20"/>
          <w:szCs w:val="20"/>
        </w:rPr>
        <w:t>подписью)</w:t>
      </w:r>
    </w:p>
    <w:p w14:paraId="2617D9CA" w14:textId="77777777" w:rsidR="00537009" w:rsidRPr="00537009" w:rsidRDefault="00537009" w:rsidP="00537009">
      <w:pPr>
        <w:ind w:left="4608" w:firstLine="348"/>
        <w:rPr>
          <w:iCs/>
          <w:sz w:val="20"/>
          <w:szCs w:val="20"/>
        </w:rPr>
      </w:pPr>
    </w:p>
    <w:p w14:paraId="7C0ADC77" w14:textId="77777777" w:rsidR="00537009" w:rsidRPr="00537009" w:rsidRDefault="00537009" w:rsidP="00537009">
      <w:pPr>
        <w:jc w:val="both"/>
      </w:pPr>
    </w:p>
    <w:p w14:paraId="47B8C960" w14:textId="77777777" w:rsidR="00537009" w:rsidRPr="00537009" w:rsidRDefault="00537009" w:rsidP="00537009">
      <w:pPr>
        <w:jc w:val="both"/>
      </w:pPr>
    </w:p>
    <w:p w14:paraId="1712435E" w14:textId="77777777" w:rsidR="00537009" w:rsidRPr="00537009" w:rsidRDefault="00537009" w:rsidP="00537009">
      <w:pPr>
        <w:jc w:val="both"/>
      </w:pPr>
    </w:p>
    <w:p w14:paraId="32AF184F" w14:textId="77777777" w:rsidR="00537009" w:rsidRPr="00537009" w:rsidRDefault="00537009" w:rsidP="00537009">
      <w:pPr>
        <w:jc w:val="both"/>
      </w:pPr>
    </w:p>
    <w:p w14:paraId="02445A28" w14:textId="77777777" w:rsidR="00537009" w:rsidRPr="00537009" w:rsidRDefault="00537009" w:rsidP="00537009">
      <w:pPr>
        <w:jc w:val="both"/>
      </w:pPr>
    </w:p>
    <w:p w14:paraId="134360A3" w14:textId="77777777" w:rsidR="00537009" w:rsidRPr="00537009" w:rsidRDefault="00537009" w:rsidP="00537009">
      <w:pPr>
        <w:jc w:val="both"/>
      </w:pPr>
    </w:p>
    <w:p w14:paraId="1ADF1839" w14:textId="77777777" w:rsidR="00537009" w:rsidRPr="00537009" w:rsidRDefault="00537009" w:rsidP="00537009">
      <w:pPr>
        <w:jc w:val="both"/>
      </w:pPr>
    </w:p>
    <w:p w14:paraId="7BB1065D" w14:textId="77777777" w:rsidR="00537009" w:rsidRPr="00537009" w:rsidRDefault="00537009" w:rsidP="00537009">
      <w:pPr>
        <w:jc w:val="both"/>
      </w:pPr>
    </w:p>
    <w:p w14:paraId="514E1ED0" w14:textId="77777777" w:rsidR="00537009" w:rsidRPr="00537009" w:rsidRDefault="00537009" w:rsidP="00537009">
      <w:pPr>
        <w:jc w:val="both"/>
      </w:pPr>
    </w:p>
    <w:p w14:paraId="3D00E34F" w14:textId="77777777" w:rsidR="00537009" w:rsidRPr="00537009" w:rsidRDefault="00537009" w:rsidP="00537009">
      <w:pPr>
        <w:jc w:val="both"/>
      </w:pPr>
    </w:p>
    <w:p w14:paraId="661D2E0E" w14:textId="77777777" w:rsidR="00537009" w:rsidRPr="00537009" w:rsidRDefault="00537009" w:rsidP="00537009">
      <w:pPr>
        <w:jc w:val="both"/>
      </w:pPr>
    </w:p>
    <w:p w14:paraId="34CD76B7" w14:textId="1D5572F9" w:rsidR="00537009" w:rsidRPr="00537009" w:rsidRDefault="00537009" w:rsidP="00537009">
      <w:pPr>
        <w:autoSpaceDE w:val="0"/>
        <w:autoSpaceDN w:val="0"/>
        <w:rPr>
          <w:rFonts w:ascii="Times New Roman" w:hAnsi="Times New Roman" w:cs="Times New Roman"/>
          <w:sz w:val="18"/>
          <w:szCs w:val="18"/>
        </w:rPr>
      </w:pPr>
      <w:r w:rsidRPr="0053700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37009">
        <w:rPr>
          <w:rFonts w:ascii="Times New Roman" w:hAnsi="Times New Roman" w:cs="Times New Roman"/>
          <w:sz w:val="18"/>
          <w:szCs w:val="18"/>
        </w:rPr>
        <w:t>Приложение № 4</w:t>
      </w:r>
    </w:p>
    <w:p w14:paraId="495012F0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rFonts w:ascii="Times New Roman" w:hAnsi="Times New Roman" w:cs="Times New Roman"/>
          <w:color w:val="0D0D0D"/>
          <w:sz w:val="18"/>
          <w:szCs w:val="18"/>
        </w:rPr>
      </w:pPr>
      <w:r w:rsidRPr="00537009">
        <w:rPr>
          <w:rFonts w:ascii="Times New Roman" w:hAnsi="Times New Roman" w:cs="Times New Roman"/>
          <w:color w:val="0D0D0D"/>
          <w:sz w:val="18"/>
          <w:szCs w:val="18"/>
        </w:rPr>
        <w:t>к приказу Федеральной службы по надзору в сфере здравоохранения</w:t>
      </w:r>
    </w:p>
    <w:p w14:paraId="1FF34D77" w14:textId="77777777" w:rsidR="00537009" w:rsidRPr="00537009" w:rsidRDefault="00537009" w:rsidP="00537009">
      <w:pPr>
        <w:autoSpaceDE w:val="0"/>
        <w:autoSpaceDN w:val="0"/>
        <w:ind w:left="6804"/>
        <w:jc w:val="center"/>
        <w:rPr>
          <w:rFonts w:ascii="Times New Roman" w:hAnsi="Times New Roman" w:cs="Times New Roman"/>
          <w:color w:val="0D0D0D"/>
          <w:sz w:val="18"/>
          <w:szCs w:val="18"/>
        </w:rPr>
      </w:pPr>
      <w:r w:rsidRPr="00537009">
        <w:rPr>
          <w:rFonts w:ascii="Times New Roman" w:hAnsi="Times New Roman" w:cs="Times New Roman"/>
          <w:color w:val="0D0D0D"/>
          <w:sz w:val="18"/>
          <w:szCs w:val="18"/>
        </w:rPr>
        <w:t>от                     №</w:t>
      </w:r>
    </w:p>
    <w:p w14:paraId="53EFA49F" w14:textId="77777777" w:rsidR="00537009" w:rsidRPr="00537009" w:rsidRDefault="00537009" w:rsidP="00537009">
      <w:pPr>
        <w:tabs>
          <w:tab w:val="left" w:pos="5103"/>
        </w:tabs>
        <w:rPr>
          <w:rFonts w:ascii="Times New Roman" w:hAnsi="Times New Roman" w:cs="Times New Roman"/>
          <w:sz w:val="18"/>
          <w:szCs w:val="18"/>
        </w:rPr>
      </w:pPr>
      <w:r w:rsidRPr="00537009">
        <w:rPr>
          <w:rFonts w:ascii="Times New Roman" w:hAnsi="Times New Roman" w:cs="Times New Roman"/>
          <w:b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B8B5229" w14:textId="77777777" w:rsidR="00537009" w:rsidRPr="00537009" w:rsidRDefault="00537009" w:rsidP="00537009">
      <w:pPr>
        <w:widowControl w:val="0"/>
        <w:autoSpaceDE w:val="0"/>
        <w:ind w:firstLine="540"/>
        <w:jc w:val="both"/>
        <w:rPr>
          <w:rFonts w:ascii="Arial;Tahoma" w:hAnsi="Arial;Tahoma" w:cs="Arial;Tahoma"/>
          <w:sz w:val="20"/>
          <w:szCs w:val="20"/>
        </w:rPr>
      </w:pPr>
    </w:p>
    <w:p w14:paraId="1ADBC60A" w14:textId="77777777" w:rsidR="00537009" w:rsidRPr="00537009" w:rsidRDefault="00537009" w:rsidP="00537009">
      <w:pPr>
        <w:widowControl w:val="0"/>
        <w:autoSpaceDE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537009">
        <w:rPr>
          <w:rFonts w:ascii="Times New Roman" w:hAnsi="Times New Roman" w:cs="Times New Roman"/>
          <w:sz w:val="28"/>
          <w:szCs w:val="28"/>
        </w:rPr>
        <w:t>ТИПОВАЯ ФОРМА РАЗРЕШЕНИЯ</w:t>
      </w:r>
    </w:p>
    <w:p w14:paraId="7C492A9F" w14:textId="77777777" w:rsidR="00537009" w:rsidRPr="00537009" w:rsidRDefault="00537009" w:rsidP="00537009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DF5106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D83C00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6B6AC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DEBDC50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537009">
        <w:rPr>
          <w:rFonts w:ascii="Times New Roman" w:hAnsi="Times New Roman" w:cs="Times New Roman"/>
        </w:rPr>
        <w:t>(наименование территориального органа</w:t>
      </w:r>
      <w:r w:rsidRPr="00537009">
        <w:rPr>
          <w:rFonts w:ascii="Courier New" w:hAnsi="Courier New" w:cs="Courier New"/>
          <w:bCs/>
          <w:color w:val="000000"/>
        </w:rPr>
        <w:t xml:space="preserve"> </w:t>
      </w:r>
      <w:r w:rsidRPr="00537009">
        <w:rPr>
          <w:rFonts w:ascii="Times New Roman" w:hAnsi="Times New Roman" w:cs="Times New Roman"/>
          <w:bCs/>
          <w:color w:val="000000"/>
        </w:rPr>
        <w:t>Федеральной службы по надзору в сфере здравоохранения по субъекту Российской Федерации</w:t>
      </w:r>
      <w:r w:rsidRPr="00537009">
        <w:rPr>
          <w:rFonts w:ascii="Times New Roman" w:hAnsi="Times New Roman" w:cs="Times New Roman"/>
        </w:rPr>
        <w:t>)</w:t>
      </w:r>
    </w:p>
    <w:p w14:paraId="2C6FAD40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3562EF7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009">
        <w:rPr>
          <w:rFonts w:ascii="Times New Roman" w:hAnsi="Times New Roman" w:cs="Times New Roman"/>
          <w:b/>
          <w:sz w:val="32"/>
          <w:szCs w:val="32"/>
        </w:rPr>
        <w:t>РАЗРЕШЕНИЕ</w:t>
      </w:r>
    </w:p>
    <w:p w14:paraId="2C5494D8" w14:textId="77777777" w:rsidR="00537009" w:rsidRPr="00537009" w:rsidRDefault="00537009" w:rsidP="00537009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14:paraId="43DEF783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№ ______ от "__" ________ ____ г.</w:t>
      </w:r>
    </w:p>
    <w:p w14:paraId="5BCA3CA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88580E5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>на осуществление розничной торговли лекарственными препаратами для медицинского применения дистанционным способом</w:t>
      </w:r>
    </w:p>
    <w:p w14:paraId="34AED42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0E3C9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Настоящее разрешение предоставлено</w:t>
      </w:r>
    </w:p>
    <w:p w14:paraId="6736D42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74D21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 xml:space="preserve">                                      (полное фирменное наименование юридического лица (на русском языке)</w:t>
      </w:r>
    </w:p>
    <w:p w14:paraId="45AC05C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367A70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Основной   государственный   регистрационный номер юридического лица</w:t>
      </w:r>
    </w:p>
    <w:p w14:paraId="6A8050D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8"/>
          <w:szCs w:val="28"/>
        </w:rPr>
        <w:t>(ОГРН)</w:t>
      </w:r>
      <w:r w:rsidRPr="0053700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</w:t>
      </w:r>
    </w:p>
    <w:p w14:paraId="57A983F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D39A33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Pr="00537009">
        <w:rPr>
          <w:rFonts w:ascii="Times New Roman" w:hAnsi="Times New Roman" w:cs="Times New Roman"/>
          <w:sz w:val="20"/>
          <w:szCs w:val="20"/>
        </w:rPr>
        <w:t xml:space="preserve"> __________________________</w:t>
      </w:r>
    </w:p>
    <w:p w14:paraId="4736EC5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11689E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B4F56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Адрес юридического лица и его структурных подразделений (при наличии)</w:t>
      </w:r>
    </w:p>
    <w:p w14:paraId="51382B4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2E0B36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(указывается адрес места нахождения)</w:t>
      </w:r>
    </w:p>
    <w:p w14:paraId="31507A1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768E3B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Адрес сайта аптечной организации в сети «Интернет»</w:t>
      </w:r>
    </w:p>
    <w:p w14:paraId="0DF53DD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5186D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6ADDE7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 xml:space="preserve">Настоящее разрешение предоставлено на основании </w:t>
      </w:r>
      <w:r w:rsidRPr="00537009">
        <w:rPr>
          <w:rFonts w:ascii="Times New Roman" w:hAnsi="Times New Roman" w:cs="Times New Roman"/>
          <w:b/>
          <w:sz w:val="28"/>
          <w:szCs w:val="28"/>
        </w:rPr>
        <w:t xml:space="preserve">приказа от "__" __________ ____ г. № ______ </w:t>
      </w:r>
      <w:r w:rsidRPr="00537009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по надзору в сфере здравоохранения по субъекту Российской Федерации</w:t>
      </w:r>
    </w:p>
    <w:p w14:paraId="273D1DB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AA4AE0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607593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2F5F40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09FD670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>_______________________                        _______________________                         _______________________</w:t>
      </w:r>
    </w:p>
    <w:p w14:paraId="2EF24002" w14:textId="77777777" w:rsidR="00537009" w:rsidRPr="00537009" w:rsidRDefault="00537009" w:rsidP="00537009">
      <w:pPr>
        <w:widowControl w:val="0"/>
        <w:tabs>
          <w:tab w:val="left" w:pos="2850"/>
          <w:tab w:val="left" w:pos="7545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>должность</w:t>
      </w:r>
      <w:r w:rsidRPr="00537009">
        <w:rPr>
          <w:rFonts w:ascii="Times New Roman" w:hAnsi="Times New Roman" w:cs="Times New Roman"/>
          <w:sz w:val="20"/>
          <w:szCs w:val="20"/>
        </w:rPr>
        <w:tab/>
        <w:t xml:space="preserve">                             Ф.И.О.</w:t>
      </w:r>
      <w:r w:rsidRPr="00537009">
        <w:rPr>
          <w:rFonts w:ascii="Times New Roman" w:hAnsi="Times New Roman" w:cs="Times New Roman"/>
          <w:sz w:val="20"/>
          <w:szCs w:val="20"/>
        </w:rPr>
        <w:tab/>
        <w:t xml:space="preserve">усиленная                                                                                                                                       </w:t>
      </w:r>
    </w:p>
    <w:p w14:paraId="1E8E64D8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>уполномоченного лица</w:t>
      </w:r>
      <w:r w:rsidRPr="00537009">
        <w:rPr>
          <w:rFonts w:ascii="Times New Roman" w:hAnsi="Times New Roman" w:cs="Times New Roman"/>
          <w:sz w:val="20"/>
          <w:szCs w:val="20"/>
        </w:rPr>
        <w:tab/>
        <w:t xml:space="preserve">                              уполномоченного лица                 квалифицированная электронная  </w:t>
      </w:r>
    </w:p>
    <w:p w14:paraId="57BF7D5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5370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подпись</w:t>
      </w:r>
    </w:p>
    <w:p w14:paraId="68379E3C" w14:textId="77777777" w:rsidR="00537009" w:rsidRPr="00537009" w:rsidRDefault="00537009" w:rsidP="00537009">
      <w:pPr>
        <w:rPr>
          <w:rFonts w:ascii="Times New Roman" w:hAnsi="Times New Roman" w:cs="Times New Roman"/>
        </w:rPr>
      </w:pPr>
      <w:bookmarkStart w:id="4" w:name="P132"/>
      <w:bookmarkEnd w:id="4"/>
    </w:p>
    <w:p w14:paraId="38BE4FC5" w14:textId="77777777" w:rsidR="00537009" w:rsidRPr="00537009" w:rsidRDefault="00537009" w:rsidP="00537009">
      <w:pPr>
        <w:jc w:val="both"/>
      </w:pPr>
    </w:p>
    <w:p w14:paraId="78070896" w14:textId="77777777" w:rsidR="00537009" w:rsidRPr="00537009" w:rsidRDefault="00537009" w:rsidP="00537009">
      <w:pPr>
        <w:jc w:val="both"/>
      </w:pPr>
    </w:p>
    <w:p w14:paraId="40E16265" w14:textId="77777777" w:rsidR="00537009" w:rsidRPr="00537009" w:rsidRDefault="00537009" w:rsidP="00537009">
      <w:pPr>
        <w:jc w:val="both"/>
      </w:pPr>
    </w:p>
    <w:p w14:paraId="218898EE" w14:textId="77777777" w:rsidR="00537009" w:rsidRPr="00537009" w:rsidRDefault="00537009" w:rsidP="00537009">
      <w:pPr>
        <w:jc w:val="both"/>
      </w:pPr>
    </w:p>
    <w:p w14:paraId="105FACF1" w14:textId="77777777" w:rsidR="00537009" w:rsidRPr="00537009" w:rsidRDefault="00537009" w:rsidP="00537009">
      <w:pPr>
        <w:autoSpaceDE w:val="0"/>
        <w:autoSpaceDN w:val="0"/>
        <w:ind w:left="7513"/>
        <w:rPr>
          <w:sz w:val="20"/>
          <w:szCs w:val="20"/>
        </w:rPr>
      </w:pPr>
      <w:r w:rsidRPr="00537009">
        <w:rPr>
          <w:sz w:val="20"/>
          <w:szCs w:val="20"/>
        </w:rPr>
        <w:lastRenderedPageBreak/>
        <w:t>Приложение № 5</w:t>
      </w:r>
    </w:p>
    <w:p w14:paraId="417A6228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 xml:space="preserve">к приказу Федеральной службы по    </w:t>
      </w:r>
    </w:p>
    <w:p w14:paraId="0F1472C0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 xml:space="preserve">  надзору в сфере здравоохранения</w:t>
      </w:r>
      <w:r w:rsidRPr="00537009">
        <w:rPr>
          <w:color w:val="0D0D0D"/>
          <w:sz w:val="20"/>
          <w:szCs w:val="20"/>
        </w:rPr>
        <w:br/>
        <w:t xml:space="preserve">          от                     №    </w:t>
      </w:r>
    </w:p>
    <w:p w14:paraId="1E82D78A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</w:p>
    <w:p w14:paraId="1C938DEB" w14:textId="77777777" w:rsidR="00537009" w:rsidRPr="00537009" w:rsidRDefault="00537009" w:rsidP="00537009">
      <w:pPr>
        <w:autoSpaceDE w:val="0"/>
        <w:autoSpaceDN w:val="0"/>
        <w:ind w:left="6804"/>
        <w:rPr>
          <w:b/>
          <w:sz w:val="28"/>
          <w:szCs w:val="28"/>
        </w:rPr>
      </w:pPr>
      <w:r w:rsidRPr="00537009">
        <w:rPr>
          <w:b/>
          <w:color w:val="0D0D0D"/>
          <w:sz w:val="28"/>
          <w:szCs w:val="28"/>
        </w:rPr>
        <w:t xml:space="preserve">                                  Форма    </w:t>
      </w:r>
    </w:p>
    <w:p w14:paraId="63B84078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  <w:r w:rsidRPr="00537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E2D4A" wp14:editId="037C3E7D">
                <wp:simplePos x="0" y="0"/>
                <wp:positionH relativeFrom="column">
                  <wp:posOffset>2974339</wp:posOffset>
                </wp:positionH>
                <wp:positionV relativeFrom="paragraph">
                  <wp:posOffset>154305</wp:posOffset>
                </wp:positionV>
                <wp:extent cx="3552825" cy="4762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C4E1E" w14:textId="77777777" w:rsidR="00537009" w:rsidRDefault="00537009" w:rsidP="00537009">
                            <w:pPr>
                              <w:tabs>
                                <w:tab w:val="left" w:pos="2985"/>
                              </w:tabs>
                              <w:ind w:firstLine="284"/>
                            </w:pPr>
                            <w:r>
                              <w:sym w:font="Symbol" w:char="F0E9"/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  <w:t xml:space="preserve">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E2D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2pt;margin-top:12.15pt;width:27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+s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" stroked="f">
                <v:textbox>
                  <w:txbxContent>
                    <w:p w14:paraId="206C4E1E" w14:textId="77777777" w:rsidR="00537009" w:rsidRDefault="00537009" w:rsidP="00537009">
                      <w:pPr>
                        <w:tabs>
                          <w:tab w:val="left" w:pos="2985"/>
                        </w:tabs>
                        <w:ind w:firstLine="284"/>
                      </w:pPr>
                      <w:r>
                        <w:sym w:font="Symbol" w:char="F0E9"/>
                      </w:r>
                      <w:r>
                        <w:t xml:space="preserve">          </w:t>
                      </w:r>
                      <w:r>
                        <w:tab/>
                        <w:t xml:space="preserve">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shape>
            </w:pict>
          </mc:Fallback>
        </mc:AlternateContent>
      </w:r>
      <w:r w:rsidRPr="00537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5E347" wp14:editId="559CF887">
                <wp:simplePos x="0" y="0"/>
                <wp:positionH relativeFrom="column">
                  <wp:posOffset>2974340</wp:posOffset>
                </wp:positionH>
                <wp:positionV relativeFrom="paragraph">
                  <wp:posOffset>154306</wp:posOffset>
                </wp:positionV>
                <wp:extent cx="3200400" cy="628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5F73" w14:textId="77777777" w:rsidR="00537009" w:rsidRDefault="00537009" w:rsidP="00537009">
                            <w:pPr>
                              <w:tabs>
                                <w:tab w:val="left" w:pos="2985"/>
                              </w:tabs>
                            </w:pPr>
                            <w:r>
                              <w:t xml:space="preserve">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Юридическому лицу              </w:t>
                            </w:r>
                            <w:r>
                              <w:sym w:font="Symbol" w:char="F0F9"/>
                            </w:r>
                          </w:p>
                          <w:p w14:paraId="331691B9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142F9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D2F8FC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E347" id="_x0000_s1027" type="#_x0000_t202" style="position:absolute;margin-left:234.2pt;margin-top:12.15pt;width:25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YlhQ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" stroked="f">
                <v:textbox>
                  <w:txbxContent>
                    <w:p w14:paraId="1CEC5F73" w14:textId="77777777" w:rsidR="00537009" w:rsidRDefault="00537009" w:rsidP="00537009">
                      <w:pPr>
                        <w:tabs>
                          <w:tab w:val="left" w:pos="2985"/>
                        </w:tabs>
                      </w:pPr>
                      <w:r>
                        <w:t xml:space="preserve">       </w:t>
                      </w:r>
                      <w:r>
                        <w:sym w:font="Symbol" w:char="F0E9"/>
                      </w:r>
                      <w:r>
                        <w:t xml:space="preserve">          Юридическому лицу              </w:t>
                      </w:r>
                      <w:r>
                        <w:sym w:font="Symbol" w:char="F0F9"/>
                      </w:r>
                    </w:p>
                    <w:p w14:paraId="331691B9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E142F9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D2F8FC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E1C1A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1CD8E97D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4882244C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43B740D0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683E5728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3AA29371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Уведомление</w:t>
      </w:r>
    </w:p>
    <w:p w14:paraId="09FF1DD6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отказе в выдаче разрешения на осуществление розничной торговли лекарственными препаратами для медицинского применения</w:t>
      </w:r>
    </w:p>
    <w:p w14:paraId="1B284EAC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дистанционным способом</w:t>
      </w:r>
    </w:p>
    <w:p w14:paraId="745ECB3D" w14:textId="77777777" w:rsidR="00537009" w:rsidRPr="00537009" w:rsidRDefault="00537009" w:rsidP="00537009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73A7CA2F" w14:textId="77777777" w:rsidR="00537009" w:rsidRPr="00537009" w:rsidRDefault="00537009" w:rsidP="00537009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070463FD" w14:textId="77777777" w:rsidR="00537009" w:rsidRPr="00537009" w:rsidRDefault="00537009" w:rsidP="00537009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537009">
        <w:rPr>
          <w:sz w:val="28"/>
          <w:szCs w:val="28"/>
        </w:rPr>
        <w:t>В соответствии с частью 1</w:t>
      </w:r>
      <w:r w:rsidRPr="00537009">
        <w:rPr>
          <w:sz w:val="28"/>
          <w:szCs w:val="28"/>
          <w:vertAlign w:val="superscript"/>
        </w:rPr>
        <w:t>1</w:t>
      </w:r>
      <w:r w:rsidRPr="00537009">
        <w:rPr>
          <w:sz w:val="28"/>
          <w:szCs w:val="28"/>
        </w:rPr>
        <w:t xml:space="preserve"> статьи 55 Федерального закона </w:t>
      </w:r>
      <w:r w:rsidRPr="00537009">
        <w:rPr>
          <w:sz w:val="28"/>
          <w:szCs w:val="28"/>
        </w:rPr>
        <w:br/>
        <w:t>12 апреля 2010 г. № 61-ФЗ «Об обращении лекарственных средств»</w:t>
      </w:r>
      <w:r w:rsidRPr="00537009">
        <w:t xml:space="preserve"> </w:t>
      </w:r>
      <w:r w:rsidRPr="00537009">
        <w:rPr>
          <w:sz w:val="28"/>
          <w:szCs w:val="28"/>
        </w:rPr>
        <w:t>(Собрание законодательства Российской Федерации,</w:t>
      </w:r>
      <w:r w:rsidRPr="00537009">
        <w:t xml:space="preserve"> </w:t>
      </w:r>
      <w:r w:rsidRPr="00537009">
        <w:rPr>
          <w:sz w:val="28"/>
          <w:szCs w:val="28"/>
        </w:rPr>
        <w:t xml:space="preserve">2020, № 14, ст. 2035), </w:t>
      </w:r>
      <w:hyperlink r:id="rId13" w:history="1">
        <w:r w:rsidRPr="00537009">
          <w:rPr>
            <w:sz w:val="28"/>
            <w:szCs w:val="28"/>
          </w:rPr>
          <w:t>постановлением</w:t>
        </w:r>
      </w:hyperlink>
      <w:r w:rsidRPr="00537009">
        <w:rPr>
          <w:sz w:val="28"/>
          <w:szCs w:val="28"/>
        </w:rPr>
        <w:t xml:space="preserve"> Правительства Российской Федерации от 16 мая 2020 г. № 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способом» (Официальный интернет-портал правовой информации http://www.pravo.gov.ru, 18 мая 2020 г.,                                          №  0001202005180035) (далее - постановление Правительства Российской Федерации от 16 мая 2020 г. № 697), </w:t>
      </w:r>
      <w:hyperlink r:id="rId14" w:history="1">
        <w:r w:rsidRPr="00537009">
          <w:rPr>
            <w:sz w:val="28"/>
            <w:szCs w:val="28"/>
          </w:rPr>
          <w:t>постановлением</w:t>
        </w:r>
      </w:hyperlink>
      <w:r w:rsidRPr="00537009">
        <w:rPr>
          <w:sz w:val="28"/>
          <w:szCs w:val="28"/>
        </w:rPr>
        <w:t xml:space="preserve"> Правительства Российской Федерации от 30 июня 2004 г. № 323 «Об утверждении Положения о Федеральной службе по надзору в сфере здравоохранения»   (Собрание   законодательства  Российской  Федерации, 2019, № 48, ст. 6852), приказом Росздравнадзора от «____» _____________ 20___ г. №  __________</w:t>
      </w:r>
    </w:p>
    <w:p w14:paraId="4E7C9E93" w14:textId="77777777" w:rsidR="00537009" w:rsidRPr="00537009" w:rsidRDefault="00537009" w:rsidP="00537009">
      <w:pPr>
        <w:tabs>
          <w:tab w:val="left" w:pos="2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537009">
        <w:rPr>
          <w:sz w:val="28"/>
          <w:szCs w:val="28"/>
        </w:rPr>
        <w:t xml:space="preserve"> </w:t>
      </w:r>
      <w:r w:rsidRPr="00537009">
        <w:rPr>
          <w:color w:val="0D0D0D" w:themeColor="text1" w:themeTint="F2"/>
          <w:sz w:val="28"/>
          <w:szCs w:val="28"/>
        </w:rPr>
        <w:t>Федеральная служба по надзору в сфере здравоохранения, рассмотрев направленные</w:t>
      </w:r>
    </w:p>
    <w:p w14:paraId="1DDC5A0D" w14:textId="77777777" w:rsidR="00537009" w:rsidRPr="00537009" w:rsidRDefault="00537009" w:rsidP="00537009">
      <w:pPr>
        <w:tabs>
          <w:tab w:val="left" w:pos="2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537009">
        <w:rPr>
          <w:color w:val="0D0D0D" w:themeColor="text1" w:themeTint="F2"/>
          <w:sz w:val="28"/>
          <w:szCs w:val="28"/>
        </w:rPr>
        <w:t xml:space="preserve"> </w:t>
      </w:r>
    </w:p>
    <w:p w14:paraId="50C6F780" w14:textId="77777777" w:rsid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Courier New" w:hAnsi="Courier New" w:cs="Courier New"/>
          <w:color w:val="0D0D0D" w:themeColor="text1" w:themeTint="F2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_______________________________ </w:t>
      </w: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</w:t>
      </w:r>
    </w:p>
    <w:p w14:paraId="64AD151C" w14:textId="50B09014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</w:t>
      </w: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(полное фирменное наименование юридического лица (на русском языке)</w:t>
      </w:r>
    </w:p>
    <w:p w14:paraId="5F0FB2B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84793E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заявление и документы (сведения) (регистрационный № _____ от «__» _________ 20__ г.), уведомляет </w:t>
      </w: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 отказе в выдаче разрешения на осуществление розничной торговли лекарственными препаратами для медицинского применения дистанционным способом</w:t>
      </w:r>
      <w:r w:rsidRPr="00537009">
        <w:rPr>
          <w:rFonts w:ascii="Times New Roman" w:hAnsi="Times New Roman" w:cs="Times New Roman"/>
          <w:sz w:val="28"/>
          <w:szCs w:val="28"/>
        </w:rPr>
        <w:t xml:space="preserve"> по причине их:</w:t>
      </w:r>
    </w:p>
    <w:p w14:paraId="6D030AE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C6C42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5F932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9C7B6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338235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 xml:space="preserve">&lt;*&gt; несоответствия </w:t>
      </w: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подпункту «а» пункта 10 постановления Правительства Российской Федерации от 16 мая 2020 г. № 697</w:t>
      </w:r>
    </w:p>
    <w:p w14:paraId="4BB1C96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009">
        <w:rPr>
          <w:rFonts w:ascii="Times New Roman" w:hAnsi="Times New Roman" w:cs="Times New Roman"/>
          <w:i/>
          <w:sz w:val="28"/>
          <w:szCs w:val="28"/>
        </w:rPr>
        <w:t>«отсутствие в заявлении сведений, указанных в пункте 8 постановления Правительства Российской Федерации от 16 мая 2020 г. № 697», а именно:</w:t>
      </w:r>
    </w:p>
    <w:p w14:paraId="7E876E5E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а) полного фирменного наименования юридического лица (на русском языке);</w:t>
      </w:r>
    </w:p>
    <w:p w14:paraId="2CA20E13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б) основного государственного регистрационного номера юридического лица (ОГРН);</w:t>
      </w:r>
    </w:p>
    <w:p w14:paraId="6002C78A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в) идентификационного номера налогоплательщика (ИНН);</w:t>
      </w:r>
    </w:p>
    <w:p w14:paraId="65ADF4C3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г) адреса юридического лица и его структурных подразделений (при наличии);</w:t>
      </w:r>
    </w:p>
    <w:p w14:paraId="5D93D1CD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д) адреса мест осуществления розничной торговли лекарственными препаратами;</w:t>
      </w:r>
    </w:p>
    <w:p w14:paraId="0AE49412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е) сведений о лицензии на осуществление фармацевтической деятельности с указанием выполняемой работы (оказываемой услуги) по розничной торговле лекарственными препаратами;</w:t>
      </w:r>
    </w:p>
    <w:p w14:paraId="7E112DE8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- ж) адреса сайта (сайтов) в сети "Интернет" и информации о мобильном приложении (при наличии)</w:t>
      </w:r>
    </w:p>
    <w:p w14:paraId="741B266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09D007A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3228380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&lt;*&gt; несоответствия подпункту «б» пункта 10 постановления Правительства Российской Федерации от 16 мая 2020 г. № 697</w:t>
      </w:r>
    </w:p>
    <w:p w14:paraId="4BFAAAC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«представление недостоверных сведений», а именно:</w:t>
      </w: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6A776C23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а) полного фирменного наименования юридического лица (на русском языке);</w:t>
      </w:r>
    </w:p>
    <w:p w14:paraId="027C699D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б) основного государственного регистрационного номера юридического лица (ОГРН);</w:t>
      </w:r>
    </w:p>
    <w:p w14:paraId="79EC58EA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в) идентификационного номера налогоплательщика (ИНН);</w:t>
      </w:r>
    </w:p>
    <w:p w14:paraId="7B1C01A4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г) адреса юридического лица и его структурных подразделений (при наличии);</w:t>
      </w:r>
    </w:p>
    <w:p w14:paraId="7C77F26D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д) адреса мест осуществления розничной торговли лекарственными препаратами;</w:t>
      </w:r>
    </w:p>
    <w:p w14:paraId="209C378F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е) сведений о лицензии на осуществление фармацевтической деятельности с указанием выполняемой работы (оказываемой услуги) по розничной торговле лекарственными препаратами;</w:t>
      </w:r>
    </w:p>
    <w:p w14:paraId="240C3B73" w14:textId="77777777" w:rsidR="00537009" w:rsidRPr="00537009" w:rsidRDefault="00537009" w:rsidP="00537009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ж) адреса сайта (сайтов) в сети «Интернет» и информации о мобильном приложении (при наличии)</w:t>
      </w:r>
    </w:p>
    <w:p w14:paraId="04515DB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085963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FDFA5A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>&lt;*&gt; несоответствия подпункту «в» пункта 10 постановления Правительства Российской Федерации от 16 мая 2020 г. № 697</w:t>
      </w:r>
    </w:p>
    <w:p w14:paraId="21E3A97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«несоответствие аптечной организации требованиям, указанным в пункте 5</w:t>
      </w:r>
      <w:r w:rsidRPr="00537009">
        <w:rPr>
          <w:rFonts w:ascii="Courier New" w:hAnsi="Courier New" w:cs="Courier New"/>
          <w:sz w:val="20"/>
          <w:szCs w:val="20"/>
        </w:rPr>
        <w:t xml:space="preserve"> </w:t>
      </w: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постановления Правительства Российской Федерации от 16 мая 2020 г. № 697»,                     а именно:</w:t>
      </w:r>
    </w:p>
    <w:p w14:paraId="35E8852F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7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аптечная организация, имеющая лицензию на осуществление </w:t>
      </w:r>
      <w:r w:rsidRPr="0053700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фармацевтической деятельности по розничной торговле лекарственными препаратами, владеет такой лицензией менее одного года</w:t>
      </w:r>
    </w:p>
    <w:p w14:paraId="344A1ED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DCB8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>&lt;*&gt; несоответствия подпункту «в» пункта 10 постановления Правительства Российской Федерации от 16 мая 2020 г. № 697</w:t>
      </w:r>
    </w:p>
    <w:p w14:paraId="4CC53D47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«несоответствие аптечной организации требованиям, указанным в пункте 5</w:t>
      </w:r>
      <w:r w:rsidRPr="00537009">
        <w:rPr>
          <w:rFonts w:ascii="Courier New" w:hAnsi="Courier New" w:cs="Courier New"/>
          <w:sz w:val="20"/>
          <w:szCs w:val="20"/>
        </w:rPr>
        <w:t xml:space="preserve"> </w:t>
      </w: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постановления Правительства Российской Федерации от 16 мая 2020 г. № 697», а именно:</w:t>
      </w:r>
    </w:p>
    <w:p w14:paraId="45CC9AB8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а) менее 10 мест осуществления фармацевтической деятельности на территории Российской Федерации;</w:t>
      </w:r>
    </w:p>
    <w:p w14:paraId="55585B16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б) отсутствие (несоответствие) оборудованных помещений (мест) для хранения сформированных заказов, необходимых согласно Правилам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Федерации;</w:t>
      </w:r>
    </w:p>
    <w:p w14:paraId="39AB3774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в) отсутствие сайта в информационно-телекоммуникационной сети «Интернет», мобильного приложения;</w:t>
      </w:r>
    </w:p>
    <w:p w14:paraId="787B3C85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г) отсутствие (несоответствие) 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со службой курьерской доставки, имеющей такое оборудование;</w:t>
      </w:r>
    </w:p>
    <w:p w14:paraId="2ACDC349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д) отсутствие (несоответствие)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услуги.</w:t>
      </w:r>
    </w:p>
    <w:p w14:paraId="32C9A2D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14:paraId="7C79958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F696FE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AF7868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4F0C20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518B3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55DD8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 (заместитель руководителя)</w:t>
      </w:r>
    </w:p>
    <w:p w14:paraId="0B2027C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территориального органа Росздравнадзора</w:t>
      </w:r>
    </w:p>
    <w:p w14:paraId="6BA3162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субъекту Российской Федерации</w:t>
      </w:r>
    </w:p>
    <w:p w14:paraId="6A95784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</w:t>
      </w:r>
    </w:p>
    <w:p w14:paraId="03336EB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________________        _______________________</w:t>
      </w:r>
    </w:p>
    <w:p w14:paraId="672A59A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(подписано и заверено усиленной </w:t>
      </w:r>
    </w:p>
    <w:p w14:paraId="5EBE8EA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квалифицированной электронной подписью)                        (Ф.И.О.)</w:t>
      </w:r>
    </w:p>
    <w:p w14:paraId="4F744B0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</w:t>
      </w:r>
    </w:p>
    <w:p w14:paraId="3B6E3C2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F05A4D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6929B2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21583F4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181560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9CDF0FB" w14:textId="77777777" w:rsidR="00537009" w:rsidRPr="00537009" w:rsidRDefault="00537009" w:rsidP="00537009">
      <w:pPr>
        <w:widowControl w:val="0"/>
        <w:autoSpaceDE w:val="0"/>
        <w:jc w:val="both"/>
        <w:rPr>
          <w:rFonts w:ascii="Courier New" w:hAnsi="Courier New" w:cs="Courier New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Исполнитель (Ф.И.О., телефон)</w:t>
      </w:r>
    </w:p>
    <w:p w14:paraId="1CA2ADFE" w14:textId="77777777" w:rsidR="00537009" w:rsidRPr="00537009" w:rsidRDefault="00537009" w:rsidP="00537009">
      <w:pPr>
        <w:jc w:val="both"/>
      </w:pPr>
    </w:p>
    <w:p w14:paraId="20942F67" w14:textId="77777777" w:rsidR="00537009" w:rsidRDefault="00537009" w:rsidP="00537009">
      <w:pPr>
        <w:autoSpaceDE w:val="0"/>
        <w:autoSpaceDN w:val="0"/>
        <w:ind w:left="7513"/>
        <w:rPr>
          <w:sz w:val="20"/>
          <w:szCs w:val="20"/>
        </w:rPr>
      </w:pPr>
    </w:p>
    <w:p w14:paraId="27F9B6D3" w14:textId="77777777" w:rsidR="00537009" w:rsidRPr="00537009" w:rsidRDefault="00537009" w:rsidP="00537009">
      <w:pPr>
        <w:autoSpaceDE w:val="0"/>
        <w:autoSpaceDN w:val="0"/>
        <w:ind w:left="7513"/>
        <w:rPr>
          <w:sz w:val="20"/>
          <w:szCs w:val="20"/>
        </w:rPr>
      </w:pPr>
      <w:r w:rsidRPr="00537009">
        <w:rPr>
          <w:sz w:val="20"/>
          <w:szCs w:val="20"/>
        </w:rPr>
        <w:lastRenderedPageBreak/>
        <w:t>Приложение № 6</w:t>
      </w:r>
    </w:p>
    <w:p w14:paraId="31E7966B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 xml:space="preserve">к приказу Федеральной службы по    </w:t>
      </w:r>
    </w:p>
    <w:p w14:paraId="1C825194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  <w:r w:rsidRPr="00537009">
        <w:rPr>
          <w:color w:val="0D0D0D"/>
          <w:sz w:val="20"/>
          <w:szCs w:val="20"/>
        </w:rPr>
        <w:t xml:space="preserve">  надзору в сфере здравоохранения</w:t>
      </w:r>
      <w:r w:rsidRPr="00537009">
        <w:rPr>
          <w:color w:val="0D0D0D"/>
          <w:sz w:val="20"/>
          <w:szCs w:val="20"/>
        </w:rPr>
        <w:br/>
        <w:t xml:space="preserve">          от                     №    </w:t>
      </w:r>
    </w:p>
    <w:p w14:paraId="4E8051EA" w14:textId="77777777" w:rsidR="00537009" w:rsidRPr="00537009" w:rsidRDefault="00537009" w:rsidP="00537009">
      <w:pPr>
        <w:autoSpaceDE w:val="0"/>
        <w:autoSpaceDN w:val="0"/>
        <w:ind w:left="6804"/>
        <w:rPr>
          <w:color w:val="0D0D0D"/>
          <w:sz w:val="20"/>
          <w:szCs w:val="20"/>
        </w:rPr>
      </w:pPr>
    </w:p>
    <w:p w14:paraId="2BD34BDC" w14:textId="77777777" w:rsidR="00537009" w:rsidRPr="00537009" w:rsidRDefault="00537009" w:rsidP="00537009">
      <w:pPr>
        <w:autoSpaceDE w:val="0"/>
        <w:autoSpaceDN w:val="0"/>
        <w:ind w:left="6804"/>
        <w:rPr>
          <w:b/>
          <w:sz w:val="28"/>
          <w:szCs w:val="28"/>
        </w:rPr>
      </w:pPr>
      <w:r w:rsidRPr="00537009">
        <w:rPr>
          <w:b/>
          <w:color w:val="0D0D0D"/>
          <w:sz w:val="28"/>
          <w:szCs w:val="28"/>
        </w:rPr>
        <w:t xml:space="preserve">                                  Форма    </w:t>
      </w:r>
    </w:p>
    <w:p w14:paraId="64120632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  <w:r w:rsidRPr="00537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735CD" wp14:editId="03D7BC63">
                <wp:simplePos x="0" y="0"/>
                <wp:positionH relativeFrom="column">
                  <wp:posOffset>2974339</wp:posOffset>
                </wp:positionH>
                <wp:positionV relativeFrom="paragraph">
                  <wp:posOffset>154305</wp:posOffset>
                </wp:positionV>
                <wp:extent cx="3552825" cy="4762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113BE" w14:textId="77777777" w:rsidR="00537009" w:rsidRDefault="00537009" w:rsidP="00537009">
                            <w:pPr>
                              <w:tabs>
                                <w:tab w:val="left" w:pos="2985"/>
                              </w:tabs>
                              <w:ind w:firstLine="284"/>
                            </w:pPr>
                            <w:r>
                              <w:sym w:font="Symbol" w:char="F0E9"/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  <w:t xml:space="preserve">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35CD" id="_x0000_s1028" type="#_x0000_t202" style="position:absolute;margin-left:234.2pt;margin-top:12.15pt;width:27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DihwIAABY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" stroked="f">
                <v:textbox>
                  <w:txbxContent>
                    <w:p w14:paraId="3E2113BE" w14:textId="77777777" w:rsidR="00537009" w:rsidRDefault="00537009" w:rsidP="00537009">
                      <w:pPr>
                        <w:tabs>
                          <w:tab w:val="left" w:pos="2985"/>
                        </w:tabs>
                        <w:ind w:firstLine="284"/>
                      </w:pPr>
                      <w:r>
                        <w:sym w:font="Symbol" w:char="F0E9"/>
                      </w:r>
                      <w:r>
                        <w:t xml:space="preserve">          </w:t>
                      </w:r>
                      <w:r>
                        <w:tab/>
                        <w:t xml:space="preserve">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shape>
            </w:pict>
          </mc:Fallback>
        </mc:AlternateContent>
      </w:r>
      <w:r w:rsidRPr="005370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2DD50" wp14:editId="19D10B24">
                <wp:simplePos x="0" y="0"/>
                <wp:positionH relativeFrom="column">
                  <wp:posOffset>2974340</wp:posOffset>
                </wp:positionH>
                <wp:positionV relativeFrom="paragraph">
                  <wp:posOffset>154306</wp:posOffset>
                </wp:positionV>
                <wp:extent cx="3200400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2155" w14:textId="77777777" w:rsidR="00537009" w:rsidRDefault="00537009" w:rsidP="00537009">
                            <w:pPr>
                              <w:tabs>
                                <w:tab w:val="left" w:pos="2985"/>
                              </w:tabs>
                            </w:pPr>
                            <w:r>
                              <w:t xml:space="preserve">       </w:t>
                            </w:r>
                            <w:r>
                              <w:sym w:font="Symbol" w:char="F0E9"/>
                            </w:r>
                            <w:r>
                              <w:t xml:space="preserve">          Юридическому лицу              </w:t>
                            </w:r>
                            <w:r>
                              <w:sym w:font="Symbol" w:char="F0F9"/>
                            </w:r>
                          </w:p>
                          <w:p w14:paraId="1587B956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DDCAAC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B4E553" w14:textId="77777777" w:rsidR="00537009" w:rsidRDefault="00537009" w:rsidP="005370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DD50" id="_x0000_s1029" type="#_x0000_t202" style="position:absolute;margin-left:234.2pt;margin-top:12.15pt;width:25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HohQIAABY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" stroked="f">
                <v:textbox>
                  <w:txbxContent>
                    <w:p w14:paraId="7BAC2155" w14:textId="77777777" w:rsidR="00537009" w:rsidRDefault="00537009" w:rsidP="00537009">
                      <w:pPr>
                        <w:tabs>
                          <w:tab w:val="left" w:pos="2985"/>
                        </w:tabs>
                      </w:pPr>
                      <w:r>
                        <w:t xml:space="preserve">       </w:t>
                      </w:r>
                      <w:r>
                        <w:sym w:font="Symbol" w:char="F0E9"/>
                      </w:r>
                      <w:r>
                        <w:t xml:space="preserve">          Юридическому лицу              </w:t>
                      </w:r>
                      <w:r>
                        <w:sym w:font="Symbol" w:char="F0F9"/>
                      </w:r>
                    </w:p>
                    <w:p w14:paraId="1587B956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DDCAAC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B4E553" w14:textId="77777777" w:rsidR="00537009" w:rsidRDefault="00537009" w:rsidP="005370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48CC0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52185A65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0B50BAD2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331BD3DF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4D9BD3B9" w14:textId="77777777" w:rsidR="00537009" w:rsidRPr="00537009" w:rsidRDefault="00537009" w:rsidP="00537009">
      <w:pPr>
        <w:widowControl w:val="0"/>
        <w:autoSpaceDE w:val="0"/>
        <w:autoSpaceDN w:val="0"/>
        <w:adjustRightInd w:val="0"/>
      </w:pPr>
    </w:p>
    <w:p w14:paraId="6E164582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Уведомление</w:t>
      </w:r>
    </w:p>
    <w:p w14:paraId="67757C3E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прекращении действия разрешения на осуществление розничной торговли лекарственными препаратами для медицинского применения </w:t>
      </w:r>
    </w:p>
    <w:p w14:paraId="212C45A5" w14:textId="77777777" w:rsidR="00537009" w:rsidRPr="00537009" w:rsidRDefault="00537009" w:rsidP="0053700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дистанционным способом</w:t>
      </w:r>
    </w:p>
    <w:p w14:paraId="3A788CBB" w14:textId="77777777" w:rsidR="00537009" w:rsidRPr="00537009" w:rsidRDefault="00537009" w:rsidP="00537009">
      <w:pPr>
        <w:tabs>
          <w:tab w:val="left" w:pos="2985"/>
        </w:tabs>
        <w:jc w:val="center"/>
        <w:rPr>
          <w:b/>
          <w:sz w:val="28"/>
          <w:szCs w:val="28"/>
        </w:rPr>
      </w:pPr>
    </w:p>
    <w:p w14:paraId="3DBBA7D8" w14:textId="77777777" w:rsidR="00537009" w:rsidRPr="00537009" w:rsidRDefault="00537009" w:rsidP="00537009">
      <w:pPr>
        <w:tabs>
          <w:tab w:val="left" w:pos="2985"/>
        </w:tabs>
        <w:ind w:firstLine="567"/>
        <w:jc w:val="both"/>
        <w:rPr>
          <w:sz w:val="28"/>
          <w:szCs w:val="28"/>
        </w:rPr>
      </w:pPr>
      <w:r w:rsidRPr="00537009">
        <w:rPr>
          <w:sz w:val="28"/>
          <w:szCs w:val="28"/>
        </w:rPr>
        <w:t>В соответствии с частью 1</w:t>
      </w:r>
      <w:r w:rsidRPr="00537009">
        <w:rPr>
          <w:sz w:val="28"/>
          <w:szCs w:val="28"/>
          <w:vertAlign w:val="superscript"/>
        </w:rPr>
        <w:t>1</w:t>
      </w:r>
      <w:r w:rsidRPr="00537009">
        <w:rPr>
          <w:sz w:val="28"/>
          <w:szCs w:val="28"/>
        </w:rPr>
        <w:t xml:space="preserve"> статьи 55 Федерального закона </w:t>
      </w:r>
      <w:r w:rsidRPr="00537009">
        <w:rPr>
          <w:sz w:val="28"/>
          <w:szCs w:val="28"/>
        </w:rPr>
        <w:br/>
        <w:t>12 апреля 2010 г. № 61-ФЗ «Об обращении лекарственных средств»</w:t>
      </w:r>
      <w:r w:rsidRPr="00537009">
        <w:t xml:space="preserve"> </w:t>
      </w:r>
      <w:r w:rsidRPr="00537009">
        <w:rPr>
          <w:sz w:val="28"/>
          <w:szCs w:val="28"/>
        </w:rPr>
        <w:t>(Собрание законодательства Российской Федерации,</w:t>
      </w:r>
      <w:r w:rsidRPr="00537009">
        <w:t xml:space="preserve"> </w:t>
      </w:r>
      <w:r w:rsidRPr="00537009">
        <w:rPr>
          <w:sz w:val="28"/>
          <w:szCs w:val="28"/>
        </w:rPr>
        <w:t xml:space="preserve">2020, № 14, ст. 2035), </w:t>
      </w:r>
      <w:hyperlink r:id="rId15" w:history="1">
        <w:r w:rsidRPr="00537009">
          <w:rPr>
            <w:sz w:val="28"/>
            <w:szCs w:val="28"/>
          </w:rPr>
          <w:t>постановлением</w:t>
        </w:r>
      </w:hyperlink>
      <w:r w:rsidRPr="00537009">
        <w:rPr>
          <w:sz w:val="28"/>
          <w:szCs w:val="28"/>
        </w:rPr>
        <w:t xml:space="preserve"> Правительства Российской Федерации от 16 мая 2020 г. № 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способом» (Официальный интернет-портал правовой информации http://www.pravo.gov.ru, 18 мая 2020 г.,                                          №  0001202005180035) (далее - постановление Правительства Российской Федерации от 16 мая 2020 г. № 697), </w:t>
      </w:r>
      <w:hyperlink r:id="rId16" w:history="1">
        <w:r w:rsidRPr="00537009">
          <w:rPr>
            <w:sz w:val="28"/>
            <w:szCs w:val="28"/>
          </w:rPr>
          <w:t>постановлением</w:t>
        </w:r>
      </w:hyperlink>
      <w:r w:rsidRPr="00537009">
        <w:rPr>
          <w:sz w:val="28"/>
          <w:szCs w:val="28"/>
        </w:rPr>
        <w:t xml:space="preserve"> Правительства Российской Федерации от 30 июня 2004 г. № 323 «Об утверждении Положения о Федеральной службе по надзору в сфере здравоохранения»   (Собрание   законодательства  Российской  Федерации, 2019, № 48, ст. 6852), приказом Росздравнадзора от «____» _____________ 20___ г. №  __________</w:t>
      </w:r>
    </w:p>
    <w:p w14:paraId="6322CF00" w14:textId="77777777" w:rsidR="00537009" w:rsidRPr="00537009" w:rsidRDefault="00537009" w:rsidP="00537009">
      <w:pPr>
        <w:tabs>
          <w:tab w:val="left" w:pos="2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537009">
        <w:rPr>
          <w:color w:val="0D0D0D" w:themeColor="text1" w:themeTint="F2"/>
          <w:sz w:val="28"/>
          <w:szCs w:val="28"/>
        </w:rPr>
        <w:t xml:space="preserve"> </w:t>
      </w:r>
    </w:p>
    <w:p w14:paraId="496C226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прекратить действие разрешения на осуществление розничной торговли лекарственными препаратами для медицинского применения дистанционным способом</w:t>
      </w:r>
      <w:r w:rsidRPr="005370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14088" w14:textId="00D35910" w:rsidR="00537009" w:rsidRPr="00537009" w:rsidRDefault="00537009" w:rsidP="00537009">
      <w:pPr>
        <w:tabs>
          <w:tab w:val="left" w:pos="2985"/>
        </w:tabs>
        <w:jc w:val="both"/>
        <w:rPr>
          <w:sz w:val="28"/>
          <w:szCs w:val="28"/>
        </w:rPr>
      </w:pPr>
      <w:r w:rsidRPr="00537009">
        <w:rPr>
          <w:sz w:val="28"/>
          <w:szCs w:val="28"/>
        </w:rPr>
        <w:t>регистрационный № разрешения</w:t>
      </w:r>
      <w:r>
        <w:rPr>
          <w:sz w:val="28"/>
          <w:szCs w:val="28"/>
        </w:rPr>
        <w:t xml:space="preserve"> </w:t>
      </w:r>
      <w:r w:rsidRPr="00537009">
        <w:rPr>
          <w:sz w:val="28"/>
          <w:szCs w:val="28"/>
        </w:rPr>
        <w:t>____________________________________________</w:t>
      </w:r>
    </w:p>
    <w:p w14:paraId="17C57D32" w14:textId="442C1054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дата выдачи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37009">
        <w:rPr>
          <w:rFonts w:ascii="Times New Roman" w:hAnsi="Times New Roman" w:cs="Times New Roman"/>
          <w:sz w:val="28"/>
          <w:szCs w:val="28"/>
        </w:rPr>
        <w:t>__,</w:t>
      </w:r>
    </w:p>
    <w:p w14:paraId="0E60AE33" w14:textId="414BF2F9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 xml:space="preserve">предоставленный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</w:t>
      </w:r>
    </w:p>
    <w:p w14:paraId="2E07957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(наименование территориального органа Росздравнадзора</w:t>
      </w:r>
      <w:r w:rsidRPr="00537009">
        <w:rPr>
          <w:rFonts w:ascii="Courier New" w:hAnsi="Courier New" w:cs="Courier New"/>
          <w:sz w:val="20"/>
          <w:szCs w:val="20"/>
        </w:rPr>
        <w:t xml:space="preserve"> </w:t>
      </w: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по субъекту Российской </w:t>
      </w:r>
    </w:p>
    <w:p w14:paraId="73FF011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Федерации, предоставившего разрешение)</w:t>
      </w:r>
    </w:p>
    <w:p w14:paraId="18DA25BA" w14:textId="6FEB379D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Полное фирменное наименование юридического лица (на русском языке): ________________________________________________________________________</w:t>
      </w:r>
    </w:p>
    <w:p w14:paraId="03E61DFA" w14:textId="2DC180E4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(ОГРН)__________________________________________________________________</w:t>
      </w:r>
    </w:p>
    <w:p w14:paraId="2E18A54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(ИНН) _________________________</w:t>
      </w:r>
    </w:p>
    <w:p w14:paraId="0289B478" w14:textId="737A723B" w:rsidR="00537009" w:rsidRPr="00537009" w:rsidRDefault="00537009" w:rsidP="005370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7009">
        <w:rPr>
          <w:sz w:val="28"/>
          <w:szCs w:val="28"/>
        </w:rPr>
        <w:t>Адрес</w:t>
      </w:r>
      <w:r w:rsidRPr="00537009">
        <w:rPr>
          <w:color w:val="000000"/>
          <w:sz w:val="28"/>
          <w:szCs w:val="28"/>
        </w:rPr>
        <w:t xml:space="preserve"> юридического лица и его структурных подразделений (при наличии) </w:t>
      </w:r>
      <w:r w:rsidRPr="00537009">
        <w:rPr>
          <w:sz w:val="28"/>
          <w:szCs w:val="28"/>
        </w:rPr>
        <w:t>________________________________________________________________________</w:t>
      </w:r>
    </w:p>
    <w:p w14:paraId="77DD15FD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</w:p>
    <w:p w14:paraId="77A1862B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537009">
        <w:rPr>
          <w:bCs/>
          <w:color w:val="000000"/>
          <w:sz w:val="28"/>
          <w:szCs w:val="28"/>
        </w:rPr>
        <w:t>Сведения о лицензии на осуществление фармацевтической деятельности с указанием выполняемой работы (оказываемой услуги) по розничной торговле лекарственными препаратами:</w:t>
      </w:r>
    </w:p>
    <w:p w14:paraId="0AA508C0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537009">
        <w:rPr>
          <w:bCs/>
          <w:color w:val="000000"/>
          <w:sz w:val="28"/>
          <w:szCs w:val="28"/>
        </w:rPr>
        <w:t>регистрационный № лицензии _____________________________________________</w:t>
      </w:r>
    </w:p>
    <w:p w14:paraId="784D5B3A" w14:textId="721A49B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537009">
        <w:rPr>
          <w:bCs/>
          <w:color w:val="000000"/>
          <w:sz w:val="28"/>
          <w:szCs w:val="28"/>
        </w:rPr>
        <w:t>дата выдачи __________________</w:t>
      </w:r>
      <w:r>
        <w:rPr>
          <w:bCs/>
          <w:color w:val="000000"/>
          <w:sz w:val="28"/>
          <w:szCs w:val="28"/>
        </w:rPr>
        <w:t>______________________________</w:t>
      </w:r>
      <w:bookmarkStart w:id="5" w:name="_GoBack"/>
      <w:bookmarkEnd w:id="5"/>
      <w:r w:rsidRPr="00537009">
        <w:rPr>
          <w:bCs/>
          <w:color w:val="000000"/>
          <w:sz w:val="28"/>
          <w:szCs w:val="28"/>
        </w:rPr>
        <w:t>____________,</w:t>
      </w:r>
    </w:p>
    <w:p w14:paraId="4AB1CA17" w14:textId="36EF256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r w:rsidRPr="00537009">
        <w:rPr>
          <w:bCs/>
          <w:color w:val="000000"/>
          <w:sz w:val="28"/>
          <w:szCs w:val="28"/>
        </w:rPr>
        <w:t>предоставленный ______________</w:t>
      </w:r>
      <w:r>
        <w:rPr>
          <w:bCs/>
          <w:color w:val="000000"/>
          <w:sz w:val="28"/>
          <w:szCs w:val="28"/>
        </w:rPr>
        <w:t>______________________________</w:t>
      </w:r>
      <w:r w:rsidRPr="00537009">
        <w:rPr>
          <w:bCs/>
          <w:color w:val="000000"/>
          <w:sz w:val="28"/>
          <w:szCs w:val="28"/>
        </w:rPr>
        <w:t>____________</w:t>
      </w:r>
    </w:p>
    <w:p w14:paraId="21A29E50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  <w:sz w:val="20"/>
          <w:szCs w:val="20"/>
        </w:rPr>
      </w:pPr>
      <w:r w:rsidRPr="00537009">
        <w:rPr>
          <w:bCs/>
          <w:color w:val="000000"/>
          <w:sz w:val="20"/>
          <w:szCs w:val="20"/>
        </w:rPr>
        <w:t xml:space="preserve">                                                   (наименование лицензирующего органа)</w:t>
      </w:r>
    </w:p>
    <w:p w14:paraId="76A02140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bCs/>
          <w:color w:val="000000"/>
        </w:rPr>
      </w:pPr>
    </w:p>
    <w:p w14:paraId="78288B4F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7009">
        <w:rPr>
          <w:sz w:val="28"/>
          <w:szCs w:val="28"/>
        </w:rPr>
        <w:t>Адрес сайта (сайтов) в сети «Интернет» _______________________________________</w:t>
      </w:r>
    </w:p>
    <w:p w14:paraId="467547AA" w14:textId="16F25B02" w:rsidR="00537009" w:rsidRPr="00537009" w:rsidRDefault="00537009" w:rsidP="005370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7009">
        <w:rPr>
          <w:sz w:val="28"/>
          <w:szCs w:val="28"/>
        </w:rPr>
        <w:t>Информация о мобильном приложении (при наличии)</w:t>
      </w:r>
      <w:r>
        <w:rPr>
          <w:sz w:val="28"/>
          <w:szCs w:val="28"/>
        </w:rPr>
        <w:t xml:space="preserve"> ________________________</w:t>
      </w:r>
      <w:r w:rsidRPr="00537009">
        <w:rPr>
          <w:sz w:val="28"/>
          <w:szCs w:val="28"/>
        </w:rPr>
        <w:t>__</w:t>
      </w:r>
    </w:p>
    <w:p w14:paraId="1C4B293D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A79D2E5" w14:textId="77777777" w:rsidR="00537009" w:rsidRPr="00537009" w:rsidRDefault="00537009" w:rsidP="005370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7009">
        <w:rPr>
          <w:sz w:val="28"/>
          <w:szCs w:val="28"/>
        </w:rPr>
        <w:t xml:space="preserve">Адреса места осуществления розничной торговли лекарственными препаратами, по которым прекращается розничная торговля лекарственными препаратами для медицинского применения дистанционным способом: </w:t>
      </w:r>
    </w:p>
    <w:p w14:paraId="7E9C4479" w14:textId="6EF6265B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37009">
        <w:rPr>
          <w:rFonts w:ascii="Courier New" w:hAnsi="Courier New" w:cs="Courier New"/>
          <w:sz w:val="28"/>
          <w:szCs w:val="28"/>
        </w:rPr>
        <w:t>____________________________________________________________</w:t>
      </w:r>
    </w:p>
    <w:p w14:paraId="4BFBD96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CF4F28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>по причине:</w:t>
      </w:r>
    </w:p>
    <w:p w14:paraId="071C811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09">
        <w:rPr>
          <w:rFonts w:ascii="Times New Roman" w:hAnsi="Times New Roman" w:cs="Times New Roman"/>
          <w:b/>
          <w:sz w:val="28"/>
          <w:szCs w:val="28"/>
        </w:rPr>
        <w:t xml:space="preserve">&lt;*&gt; </w:t>
      </w: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подпункт «а» пункта 29 постановления Правительства Российской Федерации от 16 мая 2020 г. № 697</w:t>
      </w:r>
    </w:p>
    <w:p w14:paraId="6B91BEE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009">
        <w:rPr>
          <w:rFonts w:ascii="Times New Roman" w:hAnsi="Times New Roman" w:cs="Times New Roman"/>
          <w:i/>
          <w:sz w:val="28"/>
          <w:szCs w:val="28"/>
        </w:rPr>
        <w:t>«прекращение действия лицензии на осуществление фармацевтической деятельности»</w:t>
      </w:r>
    </w:p>
    <w:p w14:paraId="51557271" w14:textId="08D859B5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61440A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2020EB4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&lt;*&gt; подпункт «б» пункта 29 постановления Правительства Российской Федерации от 16 мая 2020 г. № 697</w:t>
      </w:r>
    </w:p>
    <w:p w14:paraId="03FAF1C7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«несоответствие аптечной организации требованиям, указанным в пункте 5</w:t>
      </w:r>
      <w:r w:rsidRPr="00537009">
        <w:rPr>
          <w:rFonts w:ascii="Courier New" w:hAnsi="Courier New" w:cs="Courier New"/>
          <w:sz w:val="20"/>
          <w:szCs w:val="20"/>
        </w:rPr>
        <w:t xml:space="preserve"> </w:t>
      </w: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постановления Правительства Российской Федерации от 16 мая 2020 г. № 697», а именно:</w:t>
      </w:r>
    </w:p>
    <w:p w14:paraId="4D19FF5D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а) менее 10 мест осуществления фармацевтической деятельности на территории Российской Федерации;</w:t>
      </w:r>
    </w:p>
    <w:p w14:paraId="796662BB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б) отсутствие (несоответствие) оборудованных помещений (мест) для хранения сформированных заказов, необходимых согласно Правилам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Федерации;</w:t>
      </w:r>
    </w:p>
    <w:p w14:paraId="67E698DE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в) отсутствие (несоответствие) сайта в информационно-телекоммуникационной сети «Интернет», мобильного приложения;</w:t>
      </w:r>
    </w:p>
    <w:p w14:paraId="14835D16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г) отсутствие (несоответствие) 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со службой курьерской доставки, имеющей такое оборудование;</w:t>
      </w:r>
    </w:p>
    <w:p w14:paraId="0E96BFB4" w14:textId="77777777" w:rsidR="00537009" w:rsidRPr="00537009" w:rsidRDefault="00537009" w:rsidP="00537009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д) отсутствие (несоответствие)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услуги.</w:t>
      </w:r>
    </w:p>
    <w:p w14:paraId="48452466" w14:textId="532335EB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F9225E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44C43E38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&lt;*&gt; подпункт «в» пункта 29 постановления Правительства Российской Федерации от 16 мая 2020 г. № 697</w:t>
      </w:r>
    </w:p>
    <w:p w14:paraId="3793D27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«двукратное и более в течение одного календарного года со дня выдачи разрешения привлечение аптечной организации к административной ответственности в соответствии со статьями 6.33 и </w:t>
      </w:r>
      <w:r w:rsidRPr="00537009">
        <w:rPr>
          <w:rFonts w:ascii="Times New Roman" w:hAnsi="Times New Roman" w:cs="Times New Roman"/>
          <w:i/>
          <w:color w:val="000000"/>
          <w:sz w:val="28"/>
          <w:szCs w:val="28"/>
        </w:rPr>
        <w:t>14.4</w:t>
      </w:r>
      <w:r w:rsidRPr="0053700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537009">
        <w:rPr>
          <w:rFonts w:ascii="Courier New" w:hAnsi="Courier New" w:cs="Courier New"/>
          <w:i/>
          <w:color w:val="000000"/>
          <w:sz w:val="20"/>
          <w:szCs w:val="20"/>
        </w:rPr>
        <w:t xml:space="preserve"> </w:t>
      </w: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правонарушениях»</w:t>
      </w:r>
    </w:p>
    <w:p w14:paraId="3CFF180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14:paraId="214A49E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&lt;*&gt; подпункт «г» пункта 29 постановления Правительства Российской Федерации от 16 мая 2020 г. № 697</w:t>
      </w:r>
    </w:p>
    <w:p w14:paraId="3A019F3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«решение аптечной организации о прекращении осуществления розничной торговли лекарственными препаратами дистанционным способом»</w:t>
      </w:r>
    </w:p>
    <w:p w14:paraId="6B47118B" w14:textId="19B5163F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Pr="005370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7903A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D8DBE6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CEAA7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06DAB4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Руководитель (заместитель руководителя)</w:t>
      </w:r>
    </w:p>
    <w:p w14:paraId="5A4FE6A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территориального органа Росздравнадзора</w:t>
      </w:r>
    </w:p>
    <w:p w14:paraId="464F9EA8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субъекту Российской Федерации</w:t>
      </w:r>
    </w:p>
    <w:p w14:paraId="778669A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________________        _______________________</w:t>
      </w:r>
    </w:p>
    <w:p w14:paraId="7A8FDE3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(подписано и заверено усиленной </w:t>
      </w:r>
    </w:p>
    <w:p w14:paraId="7C4DE1B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квалифицированной электронной подписью)                        (Ф.И.О.)</w:t>
      </w:r>
    </w:p>
    <w:p w14:paraId="52D9FB2E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</w:t>
      </w:r>
    </w:p>
    <w:p w14:paraId="0F8606BB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23BCE07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1FFB24D9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0C14B7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1279A5CC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FDA3D1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2670A6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56075F5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73E0AC5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D3FB656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042AE1F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791ED3E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2EB3E2F7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4616F16D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7938B850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1003CD7A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7CEE70E5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26E0E81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332F5AE2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3ABE58C8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3360D1D7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245EEF23" w14:textId="77777777" w:rsidR="00537009" w:rsidRPr="00537009" w:rsidRDefault="00537009" w:rsidP="00537009">
      <w:pPr>
        <w:widowControl w:val="0"/>
        <w:autoSpaceDE w:val="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908D6DF" w14:textId="77777777" w:rsidR="00537009" w:rsidRPr="00537009" w:rsidRDefault="00537009" w:rsidP="00537009">
      <w:pPr>
        <w:widowControl w:val="0"/>
        <w:autoSpaceDE w:val="0"/>
        <w:jc w:val="both"/>
        <w:rPr>
          <w:rFonts w:ascii="Courier New" w:hAnsi="Courier New" w:cs="Courier New"/>
          <w:sz w:val="28"/>
          <w:szCs w:val="28"/>
        </w:rPr>
      </w:pPr>
      <w:r w:rsidRPr="00537009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Исполнитель (Ф.И.О., телефон)</w:t>
      </w:r>
    </w:p>
    <w:p w14:paraId="13281BF4" w14:textId="77777777" w:rsidR="00537009" w:rsidRPr="00537009" w:rsidRDefault="00537009" w:rsidP="00537009">
      <w:pPr>
        <w:jc w:val="both"/>
      </w:pPr>
    </w:p>
    <w:p w14:paraId="04C52B8C" w14:textId="77777777" w:rsidR="00537009" w:rsidRPr="00537009" w:rsidRDefault="00537009" w:rsidP="00537009">
      <w:pPr>
        <w:jc w:val="both"/>
      </w:pPr>
    </w:p>
    <w:p w14:paraId="1B244D6A" w14:textId="77777777" w:rsidR="00537009" w:rsidRPr="00537009" w:rsidRDefault="00537009" w:rsidP="00537009">
      <w:pPr>
        <w:jc w:val="both"/>
      </w:pPr>
    </w:p>
    <w:p w14:paraId="5ABA8DC9" w14:textId="77777777" w:rsidR="00537009" w:rsidRPr="00537009" w:rsidRDefault="00537009" w:rsidP="00537009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37833147" w14:textId="77777777" w:rsidR="003F4597" w:rsidRPr="00AA2E53" w:rsidRDefault="003F4597" w:rsidP="00A90F0D">
      <w:pPr>
        <w:ind w:left="5387"/>
        <w:jc w:val="center"/>
        <w:rPr>
          <w:rFonts w:eastAsia="Calibri;Century Gothic"/>
          <w:bCs/>
          <w:sz w:val="28"/>
          <w:szCs w:val="28"/>
          <w:lang w:eastAsia="en-US"/>
        </w:rPr>
      </w:pPr>
    </w:p>
    <w:sectPr w:rsidR="003F4597" w:rsidRPr="00AA2E53" w:rsidSect="00EF11CA">
      <w:headerReference w:type="default" r:id="rId17"/>
      <w:headerReference w:type="first" r:id="rId18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1D7B" w14:textId="77777777" w:rsidR="00A41306" w:rsidRDefault="00A41306" w:rsidP="00530FA8">
      <w:r>
        <w:separator/>
      </w:r>
    </w:p>
  </w:endnote>
  <w:endnote w:type="continuationSeparator" w:id="0">
    <w:p w14:paraId="77CC19D1" w14:textId="77777777" w:rsidR="00A41306" w:rsidRDefault="00A41306" w:rsidP="005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2144" w14:textId="77777777" w:rsidR="00A41306" w:rsidRDefault="00A41306">
      <w:r>
        <w:separator/>
      </w:r>
    </w:p>
  </w:footnote>
  <w:footnote w:type="continuationSeparator" w:id="0">
    <w:p w14:paraId="09C742C3" w14:textId="77777777" w:rsidR="00A41306" w:rsidRDefault="00A41306">
      <w:r>
        <w:continuationSeparator/>
      </w:r>
    </w:p>
  </w:footnote>
  <w:footnote w:id="1">
    <w:p w14:paraId="622BD052" w14:textId="51520BD9" w:rsidR="00A41306" w:rsidRDefault="00A41306" w:rsidP="0033219F">
      <w:pPr>
        <w:pStyle w:val="af1"/>
        <w:jc w:val="both"/>
      </w:pPr>
      <w:r>
        <w:rPr>
          <w:rStyle w:val="af2"/>
        </w:rPr>
        <w:footnoteRef/>
      </w:r>
      <w:r>
        <w:t xml:space="preserve"> Подпункт «а» пункта 5 </w:t>
      </w:r>
      <w:r w:rsidRPr="00EE299F">
        <w:t>постановлени</w:t>
      </w:r>
      <w:r>
        <w:t>я</w:t>
      </w:r>
      <w:r w:rsidRPr="00EE299F">
        <w:t xml:space="preserve"> Правительства Российской Федерации от 16 мая 2020 г. № 697 «Об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способом» (Официальный интернет-портал правовой информации http://www.pravo.gov.ru, 18 мая 2020 г., №  0001202005180035) (далее - постановление Правительства Российской Федерации от 16 мая 2020 г. № 697)</w:t>
      </w:r>
      <w:r>
        <w:t>.</w:t>
      </w:r>
    </w:p>
  </w:footnote>
  <w:footnote w:id="2">
    <w:p w14:paraId="3982E469" w14:textId="4C8D060E" w:rsidR="00A41306" w:rsidRDefault="00A41306">
      <w:pPr>
        <w:pStyle w:val="af1"/>
      </w:pPr>
      <w:r>
        <w:rPr>
          <w:rStyle w:val="af2"/>
        </w:rPr>
        <w:footnoteRef/>
      </w:r>
      <w:r>
        <w:t xml:space="preserve"> </w:t>
      </w:r>
      <w:r w:rsidRPr="0033219F">
        <w:t>Подпункт «</w:t>
      </w:r>
      <w:r>
        <w:t>б</w:t>
      </w:r>
      <w:r w:rsidRPr="0033219F">
        <w:t>» пункта 5 постановления Правительства Российской Федерации от 16 мая 2020 г. № 697</w:t>
      </w:r>
      <w:r>
        <w:t>.</w:t>
      </w:r>
    </w:p>
  </w:footnote>
  <w:footnote w:id="3">
    <w:p w14:paraId="58DA5F78" w14:textId="29A6B287" w:rsidR="00A41306" w:rsidRDefault="00A41306">
      <w:pPr>
        <w:pStyle w:val="af1"/>
      </w:pPr>
      <w:r>
        <w:rPr>
          <w:rStyle w:val="af2"/>
        </w:rPr>
        <w:footnoteRef/>
      </w:r>
      <w:r>
        <w:t xml:space="preserve"> </w:t>
      </w:r>
      <w:r w:rsidRPr="0033219F">
        <w:t>Подпункт «</w:t>
      </w:r>
      <w:r>
        <w:t>в</w:t>
      </w:r>
      <w:r w:rsidRPr="0033219F">
        <w:t>» пункта 5 постановления Правительства Российской Федерации от 16 мая 2020 г. № 697</w:t>
      </w:r>
      <w:r>
        <w:t>.</w:t>
      </w:r>
    </w:p>
  </w:footnote>
  <w:footnote w:id="4">
    <w:p w14:paraId="71AD7ED3" w14:textId="0C46502E" w:rsidR="00A41306" w:rsidRDefault="00A41306">
      <w:pPr>
        <w:pStyle w:val="af1"/>
      </w:pPr>
      <w:r>
        <w:rPr>
          <w:rStyle w:val="af2"/>
        </w:rPr>
        <w:footnoteRef/>
      </w:r>
      <w:r>
        <w:t xml:space="preserve"> Подпункт «г</w:t>
      </w:r>
      <w:r w:rsidRPr="0033219F">
        <w:t>» пункта 5 постановления Правительства Российской Федерации от 16 мая 2020 г. № 697</w:t>
      </w:r>
      <w:r>
        <w:t>.</w:t>
      </w:r>
    </w:p>
  </w:footnote>
  <w:footnote w:id="5">
    <w:p w14:paraId="0C243D19" w14:textId="007E9C6D" w:rsidR="00A41306" w:rsidRDefault="00A41306">
      <w:pPr>
        <w:pStyle w:val="af1"/>
      </w:pPr>
      <w:r>
        <w:rPr>
          <w:rStyle w:val="af2"/>
        </w:rPr>
        <w:footnoteRef/>
      </w:r>
      <w:r>
        <w:t xml:space="preserve"> </w:t>
      </w:r>
      <w:r w:rsidRPr="0033219F">
        <w:t>Подпункт «</w:t>
      </w:r>
      <w:r>
        <w:t>д</w:t>
      </w:r>
      <w:r w:rsidRPr="0033219F">
        <w:t>» пункта 5 постановления Правительства Российской Федерации от 16 мая 2020 г. № 697</w:t>
      </w:r>
      <w:r>
        <w:t>.</w:t>
      </w:r>
    </w:p>
  </w:footnote>
  <w:footnote w:id="6">
    <w:p w14:paraId="5FF53784" w14:textId="49C86183" w:rsidR="00A41306" w:rsidRPr="00427E41" w:rsidRDefault="00A41306" w:rsidP="00427E41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0"/>
          <w:szCs w:val="20"/>
        </w:rPr>
      </w:pPr>
      <w:r>
        <w:rPr>
          <w:rStyle w:val="FootnoteCharacters"/>
        </w:rPr>
        <w:footnoteRef/>
      </w:r>
      <w:r>
        <w:t> </w:t>
      </w:r>
      <w:r w:rsidRPr="00427E41">
        <w:rPr>
          <w:sz w:val="20"/>
          <w:szCs w:val="20"/>
        </w:rPr>
        <w:t xml:space="preserve">Собрание законодательства Российской Федерации, 1995, № 48, ст. 4563; </w:t>
      </w:r>
      <w:r w:rsidRPr="00427E41">
        <w:rPr>
          <w:rFonts w:ascii="Times New Roman" w:eastAsia="DejaVu Sans" w:hAnsi="Times New Roman" w:cs="Times New Roman"/>
          <w:sz w:val="20"/>
          <w:szCs w:val="20"/>
        </w:rPr>
        <w:t xml:space="preserve">2019, </w:t>
      </w:r>
      <w:r>
        <w:rPr>
          <w:rFonts w:ascii="Times New Roman" w:eastAsia="DejaVu Sans" w:hAnsi="Times New Roman" w:cs="Times New Roman"/>
          <w:sz w:val="20"/>
          <w:szCs w:val="20"/>
        </w:rPr>
        <w:t>№</w:t>
      </w:r>
      <w:r w:rsidRPr="00427E41">
        <w:rPr>
          <w:rFonts w:ascii="Times New Roman" w:eastAsia="DejaVu Sans" w:hAnsi="Times New Roman" w:cs="Times New Roman"/>
          <w:sz w:val="20"/>
          <w:szCs w:val="20"/>
        </w:rPr>
        <w:t xml:space="preserve"> 49, ст. 6967</w:t>
      </w:r>
      <w:r>
        <w:rPr>
          <w:rFonts w:ascii="Times New Roman" w:eastAsia="DejaVu Sans" w:hAnsi="Times New Roman" w:cs="Times New Roman"/>
          <w:sz w:val="20"/>
          <w:szCs w:val="20"/>
        </w:rPr>
        <w:t>.</w:t>
      </w:r>
    </w:p>
    <w:p w14:paraId="7669E96D" w14:textId="5D5FB0DF" w:rsidR="00A41306" w:rsidRPr="00427E41" w:rsidRDefault="00A41306">
      <w:pPr>
        <w:pStyle w:val="13"/>
        <w:jc w:val="both"/>
        <w:rPr>
          <w:lang w:val="ru-RU"/>
        </w:rPr>
      </w:pPr>
      <w:r w:rsidRPr="00427E4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797877"/>
      <w:docPartObj>
        <w:docPartGallery w:val="Page Numbers (Top of Page)"/>
        <w:docPartUnique/>
      </w:docPartObj>
    </w:sdtPr>
    <w:sdtEndPr/>
    <w:sdtContent>
      <w:p w14:paraId="00AA0A49" w14:textId="77777777" w:rsidR="00A41306" w:rsidRDefault="00A413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09">
          <w:rPr>
            <w:noProof/>
          </w:rPr>
          <w:t>36</w:t>
        </w:r>
        <w:r>
          <w:fldChar w:fldCharType="end"/>
        </w:r>
      </w:p>
    </w:sdtContent>
  </w:sdt>
  <w:p w14:paraId="165949D2" w14:textId="77777777" w:rsidR="00A41306" w:rsidRDefault="00A4130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E903" w14:textId="77777777" w:rsidR="00A41306" w:rsidRDefault="00A41306">
    <w:pPr>
      <w:pStyle w:val="af"/>
      <w:jc w:val="center"/>
    </w:pPr>
  </w:p>
  <w:p w14:paraId="53B5081B" w14:textId="77777777" w:rsidR="00A41306" w:rsidRDefault="00A41306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2EEA"/>
    <w:multiLevelType w:val="multilevel"/>
    <w:tmpl w:val="1E506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225F4"/>
    <w:multiLevelType w:val="multilevel"/>
    <w:tmpl w:val="5CA6BE4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723054"/>
    <w:multiLevelType w:val="hybridMultilevel"/>
    <w:tmpl w:val="FA6ED1DC"/>
    <w:lvl w:ilvl="0" w:tplc="07745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E72A23"/>
    <w:multiLevelType w:val="multilevel"/>
    <w:tmpl w:val="15BAD7FC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A8"/>
    <w:rsid w:val="00000C83"/>
    <w:rsid w:val="00014206"/>
    <w:rsid w:val="000150C0"/>
    <w:rsid w:val="000250BD"/>
    <w:rsid w:val="00030438"/>
    <w:rsid w:val="000329BE"/>
    <w:rsid w:val="00033763"/>
    <w:rsid w:val="000350CE"/>
    <w:rsid w:val="000354E9"/>
    <w:rsid w:val="00035B75"/>
    <w:rsid w:val="00052308"/>
    <w:rsid w:val="000606BB"/>
    <w:rsid w:val="00060834"/>
    <w:rsid w:val="00061670"/>
    <w:rsid w:val="00061DA1"/>
    <w:rsid w:val="00064C74"/>
    <w:rsid w:val="00064D94"/>
    <w:rsid w:val="0007707D"/>
    <w:rsid w:val="0008178B"/>
    <w:rsid w:val="00084A90"/>
    <w:rsid w:val="00085D09"/>
    <w:rsid w:val="000869FA"/>
    <w:rsid w:val="00086A6B"/>
    <w:rsid w:val="0008754E"/>
    <w:rsid w:val="00090EA8"/>
    <w:rsid w:val="000915E8"/>
    <w:rsid w:val="00094E22"/>
    <w:rsid w:val="0009610A"/>
    <w:rsid w:val="000A1440"/>
    <w:rsid w:val="000A46E1"/>
    <w:rsid w:val="000B6138"/>
    <w:rsid w:val="000C169E"/>
    <w:rsid w:val="000D06E0"/>
    <w:rsid w:val="000D2355"/>
    <w:rsid w:val="000D4CED"/>
    <w:rsid w:val="000E1393"/>
    <w:rsid w:val="000E311D"/>
    <w:rsid w:val="000F34F4"/>
    <w:rsid w:val="000F40F7"/>
    <w:rsid w:val="000F5A69"/>
    <w:rsid w:val="000F5C67"/>
    <w:rsid w:val="000F60DC"/>
    <w:rsid w:val="00100171"/>
    <w:rsid w:val="001013D8"/>
    <w:rsid w:val="00103772"/>
    <w:rsid w:val="00113101"/>
    <w:rsid w:val="00115A5F"/>
    <w:rsid w:val="00115F43"/>
    <w:rsid w:val="00117169"/>
    <w:rsid w:val="001246AD"/>
    <w:rsid w:val="00125095"/>
    <w:rsid w:val="00125D40"/>
    <w:rsid w:val="00126155"/>
    <w:rsid w:val="00133296"/>
    <w:rsid w:val="00137262"/>
    <w:rsid w:val="0014314C"/>
    <w:rsid w:val="00143DE6"/>
    <w:rsid w:val="00144294"/>
    <w:rsid w:val="00146181"/>
    <w:rsid w:val="00146A67"/>
    <w:rsid w:val="0015799F"/>
    <w:rsid w:val="00162182"/>
    <w:rsid w:val="00165EC7"/>
    <w:rsid w:val="001677AD"/>
    <w:rsid w:val="0017223A"/>
    <w:rsid w:val="001726CB"/>
    <w:rsid w:val="00181024"/>
    <w:rsid w:val="001813FD"/>
    <w:rsid w:val="001852B8"/>
    <w:rsid w:val="00196177"/>
    <w:rsid w:val="001B2470"/>
    <w:rsid w:val="001B7B5C"/>
    <w:rsid w:val="001C17DA"/>
    <w:rsid w:val="001C1A1F"/>
    <w:rsid w:val="001C70D4"/>
    <w:rsid w:val="001C7A13"/>
    <w:rsid w:val="001D02A2"/>
    <w:rsid w:val="001D41B2"/>
    <w:rsid w:val="001D5693"/>
    <w:rsid w:val="001E7F8F"/>
    <w:rsid w:val="001F3147"/>
    <w:rsid w:val="00203772"/>
    <w:rsid w:val="00212EA6"/>
    <w:rsid w:val="00221981"/>
    <w:rsid w:val="00222177"/>
    <w:rsid w:val="00225620"/>
    <w:rsid w:val="002278BC"/>
    <w:rsid w:val="002316DE"/>
    <w:rsid w:val="00231C11"/>
    <w:rsid w:val="00231C5A"/>
    <w:rsid w:val="00243200"/>
    <w:rsid w:val="00261F07"/>
    <w:rsid w:val="00262F35"/>
    <w:rsid w:val="0026529B"/>
    <w:rsid w:val="002654ED"/>
    <w:rsid w:val="00272762"/>
    <w:rsid w:val="00272EB7"/>
    <w:rsid w:val="00282078"/>
    <w:rsid w:val="00294B23"/>
    <w:rsid w:val="002A46F9"/>
    <w:rsid w:val="002B0461"/>
    <w:rsid w:val="002C15B9"/>
    <w:rsid w:val="002C5B73"/>
    <w:rsid w:val="002C60AD"/>
    <w:rsid w:val="002C6C62"/>
    <w:rsid w:val="002D0019"/>
    <w:rsid w:val="002D1B96"/>
    <w:rsid w:val="002D43B8"/>
    <w:rsid w:val="002E0AD8"/>
    <w:rsid w:val="002E2198"/>
    <w:rsid w:val="002E4865"/>
    <w:rsid w:val="002F0B71"/>
    <w:rsid w:val="002F1363"/>
    <w:rsid w:val="002F5461"/>
    <w:rsid w:val="00301242"/>
    <w:rsid w:val="003021B7"/>
    <w:rsid w:val="0031649E"/>
    <w:rsid w:val="003210FC"/>
    <w:rsid w:val="00323FE5"/>
    <w:rsid w:val="00331ACF"/>
    <w:rsid w:val="0033219F"/>
    <w:rsid w:val="00335408"/>
    <w:rsid w:val="0035524A"/>
    <w:rsid w:val="00360889"/>
    <w:rsid w:val="003610A7"/>
    <w:rsid w:val="0036156B"/>
    <w:rsid w:val="0036171B"/>
    <w:rsid w:val="003643F9"/>
    <w:rsid w:val="00367D27"/>
    <w:rsid w:val="0037040D"/>
    <w:rsid w:val="003746EF"/>
    <w:rsid w:val="00377C27"/>
    <w:rsid w:val="00377CD7"/>
    <w:rsid w:val="0039152E"/>
    <w:rsid w:val="0039231F"/>
    <w:rsid w:val="003A0C5C"/>
    <w:rsid w:val="003A0F98"/>
    <w:rsid w:val="003A1F76"/>
    <w:rsid w:val="003A58C8"/>
    <w:rsid w:val="003A6D9E"/>
    <w:rsid w:val="003A7D7B"/>
    <w:rsid w:val="003B278E"/>
    <w:rsid w:val="003B4F07"/>
    <w:rsid w:val="003C1C09"/>
    <w:rsid w:val="003C29D0"/>
    <w:rsid w:val="003C513E"/>
    <w:rsid w:val="003C5B59"/>
    <w:rsid w:val="003D4E3E"/>
    <w:rsid w:val="003E2E7A"/>
    <w:rsid w:val="003E442F"/>
    <w:rsid w:val="003E575B"/>
    <w:rsid w:val="003E66B6"/>
    <w:rsid w:val="003E7946"/>
    <w:rsid w:val="003F4597"/>
    <w:rsid w:val="003F4B27"/>
    <w:rsid w:val="003F66E1"/>
    <w:rsid w:val="00404402"/>
    <w:rsid w:val="00413E47"/>
    <w:rsid w:val="004166ED"/>
    <w:rsid w:val="00420511"/>
    <w:rsid w:val="00422C25"/>
    <w:rsid w:val="00427B1B"/>
    <w:rsid w:val="00427E1F"/>
    <w:rsid w:val="00427E41"/>
    <w:rsid w:val="00431E56"/>
    <w:rsid w:val="00440FE9"/>
    <w:rsid w:val="00444D6D"/>
    <w:rsid w:val="00447080"/>
    <w:rsid w:val="00453AAE"/>
    <w:rsid w:val="0046167F"/>
    <w:rsid w:val="00463094"/>
    <w:rsid w:val="004644FC"/>
    <w:rsid w:val="00465328"/>
    <w:rsid w:val="00482C2F"/>
    <w:rsid w:val="00487B26"/>
    <w:rsid w:val="00490854"/>
    <w:rsid w:val="004961EA"/>
    <w:rsid w:val="004966CC"/>
    <w:rsid w:val="004969E7"/>
    <w:rsid w:val="00496C64"/>
    <w:rsid w:val="00497ACF"/>
    <w:rsid w:val="004A34DC"/>
    <w:rsid w:val="004A7817"/>
    <w:rsid w:val="004A7A2C"/>
    <w:rsid w:val="004B54CA"/>
    <w:rsid w:val="004C15B4"/>
    <w:rsid w:val="004C6605"/>
    <w:rsid w:val="004D44FB"/>
    <w:rsid w:val="004D4858"/>
    <w:rsid w:val="004F66F0"/>
    <w:rsid w:val="00501368"/>
    <w:rsid w:val="005016AC"/>
    <w:rsid w:val="00501D47"/>
    <w:rsid w:val="00506A27"/>
    <w:rsid w:val="00513051"/>
    <w:rsid w:val="00516688"/>
    <w:rsid w:val="00517301"/>
    <w:rsid w:val="00521238"/>
    <w:rsid w:val="005278C5"/>
    <w:rsid w:val="00530FA8"/>
    <w:rsid w:val="00533CD1"/>
    <w:rsid w:val="00537009"/>
    <w:rsid w:val="00550678"/>
    <w:rsid w:val="00551838"/>
    <w:rsid w:val="0055662C"/>
    <w:rsid w:val="00556C7E"/>
    <w:rsid w:val="00560333"/>
    <w:rsid w:val="00561251"/>
    <w:rsid w:val="00562C40"/>
    <w:rsid w:val="00562E64"/>
    <w:rsid w:val="00566EB3"/>
    <w:rsid w:val="005672B5"/>
    <w:rsid w:val="00567568"/>
    <w:rsid w:val="00570FEA"/>
    <w:rsid w:val="005729A1"/>
    <w:rsid w:val="00576B67"/>
    <w:rsid w:val="005772B3"/>
    <w:rsid w:val="00593C24"/>
    <w:rsid w:val="005A423D"/>
    <w:rsid w:val="005B0E0B"/>
    <w:rsid w:val="005C1F81"/>
    <w:rsid w:val="005C4CE0"/>
    <w:rsid w:val="005D15F0"/>
    <w:rsid w:val="005D712B"/>
    <w:rsid w:val="005D74A5"/>
    <w:rsid w:val="005E2F62"/>
    <w:rsid w:val="005E315F"/>
    <w:rsid w:val="005E558D"/>
    <w:rsid w:val="005E76B6"/>
    <w:rsid w:val="00601640"/>
    <w:rsid w:val="0060251F"/>
    <w:rsid w:val="0060254B"/>
    <w:rsid w:val="00603498"/>
    <w:rsid w:val="00617469"/>
    <w:rsid w:val="00621C74"/>
    <w:rsid w:val="006225DF"/>
    <w:rsid w:val="00631715"/>
    <w:rsid w:val="00632B78"/>
    <w:rsid w:val="006434FA"/>
    <w:rsid w:val="00643B74"/>
    <w:rsid w:val="00647322"/>
    <w:rsid w:val="0065754E"/>
    <w:rsid w:val="00663304"/>
    <w:rsid w:val="00671E13"/>
    <w:rsid w:val="0067292C"/>
    <w:rsid w:val="00681367"/>
    <w:rsid w:val="00681D53"/>
    <w:rsid w:val="0068286A"/>
    <w:rsid w:val="00685D12"/>
    <w:rsid w:val="006878FE"/>
    <w:rsid w:val="00690A99"/>
    <w:rsid w:val="00692C07"/>
    <w:rsid w:val="006963B5"/>
    <w:rsid w:val="006A2ACA"/>
    <w:rsid w:val="006A6A98"/>
    <w:rsid w:val="006B1874"/>
    <w:rsid w:val="006B4114"/>
    <w:rsid w:val="006B7405"/>
    <w:rsid w:val="006C411A"/>
    <w:rsid w:val="006C5B84"/>
    <w:rsid w:val="006C7BDE"/>
    <w:rsid w:val="006D2757"/>
    <w:rsid w:val="006E17FC"/>
    <w:rsid w:val="006E2E08"/>
    <w:rsid w:val="006E539A"/>
    <w:rsid w:val="00700762"/>
    <w:rsid w:val="00710317"/>
    <w:rsid w:val="007109A4"/>
    <w:rsid w:val="007173FC"/>
    <w:rsid w:val="00720689"/>
    <w:rsid w:val="00721295"/>
    <w:rsid w:val="00722451"/>
    <w:rsid w:val="0072335F"/>
    <w:rsid w:val="007234D1"/>
    <w:rsid w:val="007271CB"/>
    <w:rsid w:val="007274D7"/>
    <w:rsid w:val="00727968"/>
    <w:rsid w:val="00732F16"/>
    <w:rsid w:val="00741B1D"/>
    <w:rsid w:val="0074302F"/>
    <w:rsid w:val="00755F8A"/>
    <w:rsid w:val="007607B6"/>
    <w:rsid w:val="00764576"/>
    <w:rsid w:val="0077071D"/>
    <w:rsid w:val="00770CC8"/>
    <w:rsid w:val="007750A1"/>
    <w:rsid w:val="00777311"/>
    <w:rsid w:val="007801C1"/>
    <w:rsid w:val="007903FA"/>
    <w:rsid w:val="007A297B"/>
    <w:rsid w:val="007A4673"/>
    <w:rsid w:val="007A4845"/>
    <w:rsid w:val="007A7656"/>
    <w:rsid w:val="007B3B7C"/>
    <w:rsid w:val="007B3EA8"/>
    <w:rsid w:val="007B4710"/>
    <w:rsid w:val="007B69C1"/>
    <w:rsid w:val="007C6018"/>
    <w:rsid w:val="007D02F1"/>
    <w:rsid w:val="007D36BF"/>
    <w:rsid w:val="007D4480"/>
    <w:rsid w:val="007D63E7"/>
    <w:rsid w:val="007E3A96"/>
    <w:rsid w:val="007E4E02"/>
    <w:rsid w:val="007F14D3"/>
    <w:rsid w:val="007F1B76"/>
    <w:rsid w:val="0080148C"/>
    <w:rsid w:val="00803CFD"/>
    <w:rsid w:val="00807456"/>
    <w:rsid w:val="00807FE6"/>
    <w:rsid w:val="00812E53"/>
    <w:rsid w:val="00813D99"/>
    <w:rsid w:val="00815D3C"/>
    <w:rsid w:val="008169D2"/>
    <w:rsid w:val="00820C2A"/>
    <w:rsid w:val="008211A2"/>
    <w:rsid w:val="0084037A"/>
    <w:rsid w:val="0084069D"/>
    <w:rsid w:val="00843513"/>
    <w:rsid w:val="00843B7D"/>
    <w:rsid w:val="00844153"/>
    <w:rsid w:val="00852336"/>
    <w:rsid w:val="00853EA4"/>
    <w:rsid w:val="0086076E"/>
    <w:rsid w:val="008617EA"/>
    <w:rsid w:val="00862C0E"/>
    <w:rsid w:val="00875035"/>
    <w:rsid w:val="00880461"/>
    <w:rsid w:val="0088506D"/>
    <w:rsid w:val="008A1FC7"/>
    <w:rsid w:val="008A7319"/>
    <w:rsid w:val="008B1E76"/>
    <w:rsid w:val="008B7A2E"/>
    <w:rsid w:val="008C2FB2"/>
    <w:rsid w:val="008C35DB"/>
    <w:rsid w:val="008C3BD6"/>
    <w:rsid w:val="008C6479"/>
    <w:rsid w:val="008C6D3B"/>
    <w:rsid w:val="008C6F2D"/>
    <w:rsid w:val="008D2D41"/>
    <w:rsid w:val="008E2487"/>
    <w:rsid w:val="008E2950"/>
    <w:rsid w:val="008E476F"/>
    <w:rsid w:val="008E477C"/>
    <w:rsid w:val="008E7683"/>
    <w:rsid w:val="008F17CB"/>
    <w:rsid w:val="008F1F5F"/>
    <w:rsid w:val="008F3654"/>
    <w:rsid w:val="00900384"/>
    <w:rsid w:val="0090235E"/>
    <w:rsid w:val="00904947"/>
    <w:rsid w:val="00916AC4"/>
    <w:rsid w:val="00920B0A"/>
    <w:rsid w:val="0092220A"/>
    <w:rsid w:val="00922648"/>
    <w:rsid w:val="00926BE8"/>
    <w:rsid w:val="00930873"/>
    <w:rsid w:val="00932D7D"/>
    <w:rsid w:val="009420D8"/>
    <w:rsid w:val="009443E0"/>
    <w:rsid w:val="009465AF"/>
    <w:rsid w:val="00951DA2"/>
    <w:rsid w:val="009552A8"/>
    <w:rsid w:val="009646FC"/>
    <w:rsid w:val="00965458"/>
    <w:rsid w:val="00967887"/>
    <w:rsid w:val="0097526F"/>
    <w:rsid w:val="0097732A"/>
    <w:rsid w:val="00984D00"/>
    <w:rsid w:val="00986156"/>
    <w:rsid w:val="009878CE"/>
    <w:rsid w:val="0099060B"/>
    <w:rsid w:val="00993702"/>
    <w:rsid w:val="00995BE5"/>
    <w:rsid w:val="00997907"/>
    <w:rsid w:val="009A3C6E"/>
    <w:rsid w:val="009A3FDA"/>
    <w:rsid w:val="009A71C5"/>
    <w:rsid w:val="009B1DC7"/>
    <w:rsid w:val="009B4A03"/>
    <w:rsid w:val="009B6F77"/>
    <w:rsid w:val="009C17B0"/>
    <w:rsid w:val="009C300F"/>
    <w:rsid w:val="009C502E"/>
    <w:rsid w:val="009C7FF0"/>
    <w:rsid w:val="009D1E93"/>
    <w:rsid w:val="009D30AB"/>
    <w:rsid w:val="009D3E89"/>
    <w:rsid w:val="009D4E0B"/>
    <w:rsid w:val="009D53D3"/>
    <w:rsid w:val="009D6A66"/>
    <w:rsid w:val="009E33BC"/>
    <w:rsid w:val="009E5857"/>
    <w:rsid w:val="009E6B8C"/>
    <w:rsid w:val="009E7264"/>
    <w:rsid w:val="009F4606"/>
    <w:rsid w:val="00A0677F"/>
    <w:rsid w:val="00A074A7"/>
    <w:rsid w:val="00A13B56"/>
    <w:rsid w:val="00A13E33"/>
    <w:rsid w:val="00A14759"/>
    <w:rsid w:val="00A14778"/>
    <w:rsid w:val="00A21178"/>
    <w:rsid w:val="00A23948"/>
    <w:rsid w:val="00A23BCA"/>
    <w:rsid w:val="00A2553E"/>
    <w:rsid w:val="00A30D83"/>
    <w:rsid w:val="00A329A9"/>
    <w:rsid w:val="00A33796"/>
    <w:rsid w:val="00A41306"/>
    <w:rsid w:val="00A43BC2"/>
    <w:rsid w:val="00A518D8"/>
    <w:rsid w:val="00A5443A"/>
    <w:rsid w:val="00A566FC"/>
    <w:rsid w:val="00A62118"/>
    <w:rsid w:val="00A63965"/>
    <w:rsid w:val="00A63A12"/>
    <w:rsid w:val="00A64F34"/>
    <w:rsid w:val="00A67234"/>
    <w:rsid w:val="00A761D0"/>
    <w:rsid w:val="00A77C20"/>
    <w:rsid w:val="00A85428"/>
    <w:rsid w:val="00A90F0D"/>
    <w:rsid w:val="00A971AE"/>
    <w:rsid w:val="00AA051E"/>
    <w:rsid w:val="00AA2E53"/>
    <w:rsid w:val="00AA317C"/>
    <w:rsid w:val="00AA4007"/>
    <w:rsid w:val="00AA41E5"/>
    <w:rsid w:val="00AA4449"/>
    <w:rsid w:val="00AA5035"/>
    <w:rsid w:val="00AA7633"/>
    <w:rsid w:val="00AB0B89"/>
    <w:rsid w:val="00AB2A6B"/>
    <w:rsid w:val="00AB3F0F"/>
    <w:rsid w:val="00AC0F42"/>
    <w:rsid w:val="00AC2E59"/>
    <w:rsid w:val="00AC31EF"/>
    <w:rsid w:val="00AC5B62"/>
    <w:rsid w:val="00AC7309"/>
    <w:rsid w:val="00AD0C5C"/>
    <w:rsid w:val="00AD1432"/>
    <w:rsid w:val="00AD37D2"/>
    <w:rsid w:val="00AD672E"/>
    <w:rsid w:val="00AD7F7F"/>
    <w:rsid w:val="00AE265F"/>
    <w:rsid w:val="00AE5050"/>
    <w:rsid w:val="00AF2C00"/>
    <w:rsid w:val="00AF73F0"/>
    <w:rsid w:val="00B107BA"/>
    <w:rsid w:val="00B116CF"/>
    <w:rsid w:val="00B13E8B"/>
    <w:rsid w:val="00B14D0B"/>
    <w:rsid w:val="00B35D98"/>
    <w:rsid w:val="00B400F8"/>
    <w:rsid w:val="00B5032C"/>
    <w:rsid w:val="00B57D27"/>
    <w:rsid w:val="00B631E5"/>
    <w:rsid w:val="00B632F7"/>
    <w:rsid w:val="00B65177"/>
    <w:rsid w:val="00B66E36"/>
    <w:rsid w:val="00B75A4C"/>
    <w:rsid w:val="00B804A2"/>
    <w:rsid w:val="00B91B73"/>
    <w:rsid w:val="00BA2336"/>
    <w:rsid w:val="00BA4676"/>
    <w:rsid w:val="00BB2770"/>
    <w:rsid w:val="00BB47E0"/>
    <w:rsid w:val="00BB48E5"/>
    <w:rsid w:val="00BC4433"/>
    <w:rsid w:val="00BD08B7"/>
    <w:rsid w:val="00BD0D4E"/>
    <w:rsid w:val="00BD3357"/>
    <w:rsid w:val="00BD5877"/>
    <w:rsid w:val="00BE1F56"/>
    <w:rsid w:val="00BE2555"/>
    <w:rsid w:val="00BE2930"/>
    <w:rsid w:val="00BE4B87"/>
    <w:rsid w:val="00BF10CD"/>
    <w:rsid w:val="00C01B93"/>
    <w:rsid w:val="00C01D60"/>
    <w:rsid w:val="00C02F5F"/>
    <w:rsid w:val="00C0431A"/>
    <w:rsid w:val="00C115FE"/>
    <w:rsid w:val="00C12BCC"/>
    <w:rsid w:val="00C20D9B"/>
    <w:rsid w:val="00C25B21"/>
    <w:rsid w:val="00C26F9E"/>
    <w:rsid w:val="00C302FA"/>
    <w:rsid w:val="00C31B63"/>
    <w:rsid w:val="00C3333C"/>
    <w:rsid w:val="00C34037"/>
    <w:rsid w:val="00C34B20"/>
    <w:rsid w:val="00C34D02"/>
    <w:rsid w:val="00C37705"/>
    <w:rsid w:val="00C37B56"/>
    <w:rsid w:val="00C406A6"/>
    <w:rsid w:val="00C40A77"/>
    <w:rsid w:val="00C44D4E"/>
    <w:rsid w:val="00C54432"/>
    <w:rsid w:val="00C545D7"/>
    <w:rsid w:val="00C56743"/>
    <w:rsid w:val="00C64408"/>
    <w:rsid w:val="00C66778"/>
    <w:rsid w:val="00C71F7E"/>
    <w:rsid w:val="00C8064D"/>
    <w:rsid w:val="00C810B7"/>
    <w:rsid w:val="00C825E2"/>
    <w:rsid w:val="00C83140"/>
    <w:rsid w:val="00C93A25"/>
    <w:rsid w:val="00CA1188"/>
    <w:rsid w:val="00CA54C4"/>
    <w:rsid w:val="00CC0DE1"/>
    <w:rsid w:val="00CD429E"/>
    <w:rsid w:val="00CD4BF4"/>
    <w:rsid w:val="00CD53E5"/>
    <w:rsid w:val="00CE0C7B"/>
    <w:rsid w:val="00CE644B"/>
    <w:rsid w:val="00CF74E4"/>
    <w:rsid w:val="00D00E19"/>
    <w:rsid w:val="00D05BCE"/>
    <w:rsid w:val="00D05FF8"/>
    <w:rsid w:val="00D06DE1"/>
    <w:rsid w:val="00D14D31"/>
    <w:rsid w:val="00D14EB6"/>
    <w:rsid w:val="00D15D33"/>
    <w:rsid w:val="00D15E45"/>
    <w:rsid w:val="00D22B2B"/>
    <w:rsid w:val="00D2414C"/>
    <w:rsid w:val="00D241E6"/>
    <w:rsid w:val="00D27553"/>
    <w:rsid w:val="00D321A4"/>
    <w:rsid w:val="00D32910"/>
    <w:rsid w:val="00D331A6"/>
    <w:rsid w:val="00D54F5E"/>
    <w:rsid w:val="00D57B00"/>
    <w:rsid w:val="00D61CDE"/>
    <w:rsid w:val="00D62C9F"/>
    <w:rsid w:val="00D63C59"/>
    <w:rsid w:val="00D66A56"/>
    <w:rsid w:val="00D66C1B"/>
    <w:rsid w:val="00D712FA"/>
    <w:rsid w:val="00D75F76"/>
    <w:rsid w:val="00D80ADC"/>
    <w:rsid w:val="00D81035"/>
    <w:rsid w:val="00D811F7"/>
    <w:rsid w:val="00D82273"/>
    <w:rsid w:val="00D833E2"/>
    <w:rsid w:val="00D86DDC"/>
    <w:rsid w:val="00D87EF9"/>
    <w:rsid w:val="00D90402"/>
    <w:rsid w:val="00D90967"/>
    <w:rsid w:val="00D91E94"/>
    <w:rsid w:val="00DA23A5"/>
    <w:rsid w:val="00DB1963"/>
    <w:rsid w:val="00DB331A"/>
    <w:rsid w:val="00DB38B2"/>
    <w:rsid w:val="00DB55FB"/>
    <w:rsid w:val="00DB5796"/>
    <w:rsid w:val="00DC1418"/>
    <w:rsid w:val="00DC1A62"/>
    <w:rsid w:val="00DC50BD"/>
    <w:rsid w:val="00DC60EC"/>
    <w:rsid w:val="00DC6354"/>
    <w:rsid w:val="00DC77EA"/>
    <w:rsid w:val="00DD1D78"/>
    <w:rsid w:val="00DD7CA0"/>
    <w:rsid w:val="00DE059B"/>
    <w:rsid w:val="00DE1416"/>
    <w:rsid w:val="00DF172A"/>
    <w:rsid w:val="00DF71B6"/>
    <w:rsid w:val="00DF7C6F"/>
    <w:rsid w:val="00E01CD3"/>
    <w:rsid w:val="00E0325A"/>
    <w:rsid w:val="00E05258"/>
    <w:rsid w:val="00E056B6"/>
    <w:rsid w:val="00E10565"/>
    <w:rsid w:val="00E11CBE"/>
    <w:rsid w:val="00E13BD0"/>
    <w:rsid w:val="00E13D08"/>
    <w:rsid w:val="00E17B83"/>
    <w:rsid w:val="00E209AA"/>
    <w:rsid w:val="00E21F42"/>
    <w:rsid w:val="00E25F89"/>
    <w:rsid w:val="00E35780"/>
    <w:rsid w:val="00E41C51"/>
    <w:rsid w:val="00E422ED"/>
    <w:rsid w:val="00E46B4A"/>
    <w:rsid w:val="00E52163"/>
    <w:rsid w:val="00E52598"/>
    <w:rsid w:val="00E56603"/>
    <w:rsid w:val="00E629B3"/>
    <w:rsid w:val="00E73EC6"/>
    <w:rsid w:val="00E7480D"/>
    <w:rsid w:val="00E7521F"/>
    <w:rsid w:val="00E7576B"/>
    <w:rsid w:val="00E835C2"/>
    <w:rsid w:val="00E93104"/>
    <w:rsid w:val="00E937A8"/>
    <w:rsid w:val="00E96659"/>
    <w:rsid w:val="00E968FE"/>
    <w:rsid w:val="00EA0116"/>
    <w:rsid w:val="00EA1A66"/>
    <w:rsid w:val="00EA3416"/>
    <w:rsid w:val="00EA7B7D"/>
    <w:rsid w:val="00EB10AC"/>
    <w:rsid w:val="00EB18A3"/>
    <w:rsid w:val="00EB63F6"/>
    <w:rsid w:val="00EC080A"/>
    <w:rsid w:val="00EC3DED"/>
    <w:rsid w:val="00EC7331"/>
    <w:rsid w:val="00EC782D"/>
    <w:rsid w:val="00EE1918"/>
    <w:rsid w:val="00EE299F"/>
    <w:rsid w:val="00EE4C02"/>
    <w:rsid w:val="00EE4DE9"/>
    <w:rsid w:val="00EF11CA"/>
    <w:rsid w:val="00EF2885"/>
    <w:rsid w:val="00EF3A65"/>
    <w:rsid w:val="00EF57BB"/>
    <w:rsid w:val="00F02238"/>
    <w:rsid w:val="00F02288"/>
    <w:rsid w:val="00F03EC0"/>
    <w:rsid w:val="00F104CD"/>
    <w:rsid w:val="00F14F2B"/>
    <w:rsid w:val="00F17DC0"/>
    <w:rsid w:val="00F20E14"/>
    <w:rsid w:val="00F31DDD"/>
    <w:rsid w:val="00F31E6D"/>
    <w:rsid w:val="00F325D3"/>
    <w:rsid w:val="00F36C39"/>
    <w:rsid w:val="00F37314"/>
    <w:rsid w:val="00F45747"/>
    <w:rsid w:val="00F464FA"/>
    <w:rsid w:val="00F478D5"/>
    <w:rsid w:val="00F51638"/>
    <w:rsid w:val="00F56F43"/>
    <w:rsid w:val="00F57BE3"/>
    <w:rsid w:val="00F601D6"/>
    <w:rsid w:val="00F601F7"/>
    <w:rsid w:val="00F63B0A"/>
    <w:rsid w:val="00F7008B"/>
    <w:rsid w:val="00F70ABA"/>
    <w:rsid w:val="00F83872"/>
    <w:rsid w:val="00F955E2"/>
    <w:rsid w:val="00F97BF3"/>
    <w:rsid w:val="00FA1EEC"/>
    <w:rsid w:val="00FA2796"/>
    <w:rsid w:val="00FA2C3A"/>
    <w:rsid w:val="00FA2FF1"/>
    <w:rsid w:val="00FA3236"/>
    <w:rsid w:val="00FB02C4"/>
    <w:rsid w:val="00FB19F7"/>
    <w:rsid w:val="00FC59FB"/>
    <w:rsid w:val="00FC5C02"/>
    <w:rsid w:val="00FC7642"/>
    <w:rsid w:val="00FD583F"/>
    <w:rsid w:val="00FD7362"/>
    <w:rsid w:val="00FE0198"/>
    <w:rsid w:val="00FE6D1B"/>
    <w:rsid w:val="00FE7877"/>
    <w:rsid w:val="00FF1BF7"/>
    <w:rsid w:val="00FF4CA9"/>
    <w:rsid w:val="00FF4E71"/>
    <w:rsid w:val="00FF5C85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A80931"/>
  <w15:docId w15:val="{13A88B24-3007-4C3B-8904-A53328D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2">
    <w:name w:val="heading 2"/>
    <w:basedOn w:val="a"/>
    <w:next w:val="a"/>
    <w:link w:val="20"/>
    <w:qFormat/>
    <w:rsid w:val="00537009"/>
    <w:pPr>
      <w:keepNext/>
      <w:autoSpaceDE w:val="0"/>
      <w:autoSpaceDN w:val="0"/>
      <w:adjustRightInd w:val="0"/>
      <w:ind w:firstLine="485"/>
      <w:jc w:val="center"/>
      <w:outlineLvl w:val="1"/>
    </w:pPr>
    <w:rPr>
      <w:rFonts w:ascii="Times New Roman" w:eastAsia="Times New Roman" w:hAnsi="Times New Roman" w:cs="Times New Roman"/>
      <w:b/>
      <w:bCs/>
      <w:caps/>
      <w:color w:val="000000"/>
      <w:spacing w:val="20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530FA8"/>
  </w:style>
  <w:style w:type="character" w:customStyle="1" w:styleId="WW8Num2z1">
    <w:name w:val="WW8Num2z1"/>
    <w:qFormat/>
    <w:rsid w:val="00530FA8"/>
  </w:style>
  <w:style w:type="character" w:customStyle="1" w:styleId="WW8Num2z2">
    <w:name w:val="WW8Num2z2"/>
    <w:qFormat/>
    <w:rsid w:val="00530FA8"/>
  </w:style>
  <w:style w:type="character" w:customStyle="1" w:styleId="WW8Num2z3">
    <w:name w:val="WW8Num2z3"/>
    <w:qFormat/>
    <w:rsid w:val="00530FA8"/>
  </w:style>
  <w:style w:type="character" w:customStyle="1" w:styleId="WW8Num2z4">
    <w:name w:val="WW8Num2z4"/>
    <w:qFormat/>
    <w:rsid w:val="00530FA8"/>
  </w:style>
  <w:style w:type="character" w:customStyle="1" w:styleId="WW8Num2z5">
    <w:name w:val="WW8Num2z5"/>
    <w:qFormat/>
    <w:rsid w:val="00530FA8"/>
  </w:style>
  <w:style w:type="character" w:customStyle="1" w:styleId="WW8Num2z6">
    <w:name w:val="WW8Num2z6"/>
    <w:qFormat/>
    <w:rsid w:val="00530FA8"/>
  </w:style>
  <w:style w:type="character" w:customStyle="1" w:styleId="WW8Num2z7">
    <w:name w:val="WW8Num2z7"/>
    <w:qFormat/>
    <w:rsid w:val="00530FA8"/>
  </w:style>
  <w:style w:type="character" w:customStyle="1" w:styleId="WW8Num2z8">
    <w:name w:val="WW8Num2z8"/>
    <w:qFormat/>
    <w:rsid w:val="00530FA8"/>
  </w:style>
  <w:style w:type="character" w:customStyle="1" w:styleId="WW8Num3z0">
    <w:name w:val="WW8Num3z0"/>
    <w:qFormat/>
    <w:rsid w:val="00530FA8"/>
  </w:style>
  <w:style w:type="character" w:customStyle="1" w:styleId="WW8Num3z1">
    <w:name w:val="WW8Num3z1"/>
    <w:qFormat/>
    <w:rsid w:val="00530FA8"/>
  </w:style>
  <w:style w:type="character" w:customStyle="1" w:styleId="WW8Num3z2">
    <w:name w:val="WW8Num3z2"/>
    <w:qFormat/>
    <w:rsid w:val="00530FA8"/>
  </w:style>
  <w:style w:type="character" w:customStyle="1" w:styleId="WW8Num3z3">
    <w:name w:val="WW8Num3z3"/>
    <w:qFormat/>
    <w:rsid w:val="00530FA8"/>
  </w:style>
  <w:style w:type="character" w:customStyle="1" w:styleId="WW8Num3z4">
    <w:name w:val="WW8Num3z4"/>
    <w:qFormat/>
    <w:rsid w:val="00530FA8"/>
  </w:style>
  <w:style w:type="character" w:customStyle="1" w:styleId="WW8Num3z5">
    <w:name w:val="WW8Num3z5"/>
    <w:qFormat/>
    <w:rsid w:val="00530FA8"/>
  </w:style>
  <w:style w:type="character" w:customStyle="1" w:styleId="WW8Num3z6">
    <w:name w:val="WW8Num3z6"/>
    <w:qFormat/>
    <w:rsid w:val="00530FA8"/>
  </w:style>
  <w:style w:type="character" w:customStyle="1" w:styleId="WW8Num3z7">
    <w:name w:val="WW8Num3z7"/>
    <w:qFormat/>
    <w:rsid w:val="00530FA8"/>
  </w:style>
  <w:style w:type="character" w:customStyle="1" w:styleId="WW8Num3z8">
    <w:name w:val="WW8Num3z8"/>
    <w:qFormat/>
    <w:rsid w:val="00530FA8"/>
  </w:style>
  <w:style w:type="character" w:customStyle="1" w:styleId="WW8Num4z0">
    <w:name w:val="WW8Num4z0"/>
    <w:qFormat/>
    <w:rsid w:val="00530FA8"/>
    <w:rPr>
      <w:sz w:val="28"/>
      <w:szCs w:val="28"/>
    </w:rPr>
  </w:style>
  <w:style w:type="character" w:customStyle="1" w:styleId="WW8Num4z1">
    <w:name w:val="WW8Num4z1"/>
    <w:qFormat/>
    <w:rsid w:val="00530FA8"/>
  </w:style>
  <w:style w:type="character" w:customStyle="1" w:styleId="WW8Num4z2">
    <w:name w:val="WW8Num4z2"/>
    <w:qFormat/>
    <w:rsid w:val="00530FA8"/>
  </w:style>
  <w:style w:type="character" w:customStyle="1" w:styleId="WW8Num4z3">
    <w:name w:val="WW8Num4z3"/>
    <w:qFormat/>
    <w:rsid w:val="00530FA8"/>
  </w:style>
  <w:style w:type="character" w:customStyle="1" w:styleId="WW8Num4z4">
    <w:name w:val="WW8Num4z4"/>
    <w:qFormat/>
    <w:rsid w:val="00530FA8"/>
  </w:style>
  <w:style w:type="character" w:customStyle="1" w:styleId="WW8Num4z5">
    <w:name w:val="WW8Num4z5"/>
    <w:qFormat/>
    <w:rsid w:val="00530FA8"/>
  </w:style>
  <w:style w:type="character" w:customStyle="1" w:styleId="WW8Num4z6">
    <w:name w:val="WW8Num4z6"/>
    <w:qFormat/>
    <w:rsid w:val="00530FA8"/>
  </w:style>
  <w:style w:type="character" w:customStyle="1" w:styleId="WW8Num4z7">
    <w:name w:val="WW8Num4z7"/>
    <w:qFormat/>
    <w:rsid w:val="00530FA8"/>
  </w:style>
  <w:style w:type="character" w:customStyle="1" w:styleId="WW8Num4z8">
    <w:name w:val="WW8Num4z8"/>
    <w:qFormat/>
    <w:rsid w:val="00530FA8"/>
  </w:style>
  <w:style w:type="character" w:customStyle="1" w:styleId="WW8Num5z0">
    <w:name w:val="WW8Num5z0"/>
    <w:qFormat/>
    <w:rsid w:val="00530FA8"/>
  </w:style>
  <w:style w:type="character" w:customStyle="1" w:styleId="WW8Num5z1">
    <w:name w:val="WW8Num5z1"/>
    <w:qFormat/>
    <w:rsid w:val="00530FA8"/>
  </w:style>
  <w:style w:type="character" w:customStyle="1" w:styleId="WW8Num5z2">
    <w:name w:val="WW8Num5z2"/>
    <w:qFormat/>
    <w:rsid w:val="00530FA8"/>
  </w:style>
  <w:style w:type="character" w:customStyle="1" w:styleId="WW8Num5z3">
    <w:name w:val="WW8Num5z3"/>
    <w:qFormat/>
    <w:rsid w:val="00530FA8"/>
  </w:style>
  <w:style w:type="character" w:customStyle="1" w:styleId="WW8Num5z4">
    <w:name w:val="WW8Num5z4"/>
    <w:qFormat/>
    <w:rsid w:val="00530FA8"/>
  </w:style>
  <w:style w:type="character" w:customStyle="1" w:styleId="WW8Num5z5">
    <w:name w:val="WW8Num5z5"/>
    <w:qFormat/>
    <w:rsid w:val="00530FA8"/>
  </w:style>
  <w:style w:type="character" w:customStyle="1" w:styleId="WW8Num5z6">
    <w:name w:val="WW8Num5z6"/>
    <w:qFormat/>
    <w:rsid w:val="00530FA8"/>
  </w:style>
  <w:style w:type="character" w:customStyle="1" w:styleId="WW8Num5z7">
    <w:name w:val="WW8Num5z7"/>
    <w:qFormat/>
    <w:rsid w:val="00530FA8"/>
  </w:style>
  <w:style w:type="character" w:customStyle="1" w:styleId="WW8Num5z8">
    <w:name w:val="WW8Num5z8"/>
    <w:qFormat/>
    <w:rsid w:val="00530FA8"/>
  </w:style>
  <w:style w:type="character" w:customStyle="1" w:styleId="WW8Num6z0">
    <w:name w:val="WW8Num6z0"/>
    <w:qFormat/>
    <w:rsid w:val="00530FA8"/>
  </w:style>
  <w:style w:type="character" w:customStyle="1" w:styleId="WW8Num6z1">
    <w:name w:val="WW8Num6z1"/>
    <w:qFormat/>
    <w:rsid w:val="00530FA8"/>
  </w:style>
  <w:style w:type="character" w:customStyle="1" w:styleId="WW8Num6z2">
    <w:name w:val="WW8Num6z2"/>
    <w:qFormat/>
    <w:rsid w:val="00530FA8"/>
  </w:style>
  <w:style w:type="character" w:customStyle="1" w:styleId="WW8Num6z3">
    <w:name w:val="WW8Num6z3"/>
    <w:qFormat/>
    <w:rsid w:val="00530FA8"/>
  </w:style>
  <w:style w:type="character" w:customStyle="1" w:styleId="WW8Num6z4">
    <w:name w:val="WW8Num6z4"/>
    <w:qFormat/>
    <w:rsid w:val="00530FA8"/>
  </w:style>
  <w:style w:type="character" w:customStyle="1" w:styleId="WW8Num6z5">
    <w:name w:val="WW8Num6z5"/>
    <w:qFormat/>
    <w:rsid w:val="00530FA8"/>
  </w:style>
  <w:style w:type="character" w:customStyle="1" w:styleId="WW8Num6z6">
    <w:name w:val="WW8Num6z6"/>
    <w:qFormat/>
    <w:rsid w:val="00530FA8"/>
  </w:style>
  <w:style w:type="character" w:customStyle="1" w:styleId="WW8Num6z7">
    <w:name w:val="WW8Num6z7"/>
    <w:qFormat/>
    <w:rsid w:val="00530FA8"/>
  </w:style>
  <w:style w:type="character" w:customStyle="1" w:styleId="WW8Num6z8">
    <w:name w:val="WW8Num6z8"/>
    <w:qFormat/>
    <w:rsid w:val="00530FA8"/>
  </w:style>
  <w:style w:type="character" w:customStyle="1" w:styleId="WW8Num7z0">
    <w:name w:val="WW8Num7z0"/>
    <w:qFormat/>
    <w:rsid w:val="00530FA8"/>
  </w:style>
  <w:style w:type="character" w:customStyle="1" w:styleId="WW8Num7z1">
    <w:name w:val="WW8Num7z1"/>
    <w:qFormat/>
    <w:rsid w:val="00530FA8"/>
  </w:style>
  <w:style w:type="character" w:customStyle="1" w:styleId="WW8Num7z2">
    <w:name w:val="WW8Num7z2"/>
    <w:qFormat/>
    <w:rsid w:val="00530FA8"/>
  </w:style>
  <w:style w:type="character" w:customStyle="1" w:styleId="WW8Num7z3">
    <w:name w:val="WW8Num7z3"/>
    <w:qFormat/>
    <w:rsid w:val="00530FA8"/>
  </w:style>
  <w:style w:type="character" w:customStyle="1" w:styleId="WW8Num7z4">
    <w:name w:val="WW8Num7z4"/>
    <w:qFormat/>
    <w:rsid w:val="00530FA8"/>
  </w:style>
  <w:style w:type="character" w:customStyle="1" w:styleId="WW8Num7z5">
    <w:name w:val="WW8Num7z5"/>
    <w:qFormat/>
    <w:rsid w:val="00530FA8"/>
  </w:style>
  <w:style w:type="character" w:customStyle="1" w:styleId="WW8Num7z6">
    <w:name w:val="WW8Num7z6"/>
    <w:qFormat/>
    <w:rsid w:val="00530FA8"/>
  </w:style>
  <w:style w:type="character" w:customStyle="1" w:styleId="WW8Num7z7">
    <w:name w:val="WW8Num7z7"/>
    <w:qFormat/>
    <w:rsid w:val="00530FA8"/>
  </w:style>
  <w:style w:type="character" w:customStyle="1" w:styleId="WW8Num7z8">
    <w:name w:val="WW8Num7z8"/>
    <w:qFormat/>
    <w:rsid w:val="00530FA8"/>
  </w:style>
  <w:style w:type="character" w:customStyle="1" w:styleId="WW8Num8z0">
    <w:name w:val="WW8Num8z0"/>
    <w:qFormat/>
    <w:rsid w:val="00530FA8"/>
  </w:style>
  <w:style w:type="character" w:customStyle="1" w:styleId="WW8Num8z1">
    <w:name w:val="WW8Num8z1"/>
    <w:qFormat/>
    <w:rsid w:val="00530FA8"/>
  </w:style>
  <w:style w:type="character" w:customStyle="1" w:styleId="WW8Num8z2">
    <w:name w:val="WW8Num8z2"/>
    <w:qFormat/>
    <w:rsid w:val="00530FA8"/>
  </w:style>
  <w:style w:type="character" w:customStyle="1" w:styleId="WW8Num8z3">
    <w:name w:val="WW8Num8z3"/>
    <w:qFormat/>
    <w:rsid w:val="00530FA8"/>
  </w:style>
  <w:style w:type="character" w:customStyle="1" w:styleId="WW8Num8z4">
    <w:name w:val="WW8Num8z4"/>
    <w:qFormat/>
    <w:rsid w:val="00530FA8"/>
  </w:style>
  <w:style w:type="character" w:customStyle="1" w:styleId="WW8Num8z5">
    <w:name w:val="WW8Num8z5"/>
    <w:qFormat/>
    <w:rsid w:val="00530FA8"/>
  </w:style>
  <w:style w:type="character" w:customStyle="1" w:styleId="WW8Num8z6">
    <w:name w:val="WW8Num8z6"/>
    <w:qFormat/>
    <w:rsid w:val="00530FA8"/>
  </w:style>
  <w:style w:type="character" w:customStyle="1" w:styleId="WW8Num8z7">
    <w:name w:val="WW8Num8z7"/>
    <w:qFormat/>
    <w:rsid w:val="00530FA8"/>
  </w:style>
  <w:style w:type="character" w:customStyle="1" w:styleId="WW8Num8z8">
    <w:name w:val="WW8Num8z8"/>
    <w:qFormat/>
    <w:rsid w:val="00530FA8"/>
  </w:style>
  <w:style w:type="character" w:customStyle="1" w:styleId="WW8Num9z0">
    <w:name w:val="WW8Num9z0"/>
    <w:qFormat/>
    <w:rsid w:val="00530FA8"/>
  </w:style>
  <w:style w:type="character" w:customStyle="1" w:styleId="WW8Num9z1">
    <w:name w:val="WW8Num9z1"/>
    <w:qFormat/>
    <w:rsid w:val="00530FA8"/>
  </w:style>
  <w:style w:type="character" w:customStyle="1" w:styleId="WW8Num9z2">
    <w:name w:val="WW8Num9z2"/>
    <w:qFormat/>
    <w:rsid w:val="00530FA8"/>
  </w:style>
  <w:style w:type="character" w:customStyle="1" w:styleId="WW8Num9z3">
    <w:name w:val="WW8Num9z3"/>
    <w:qFormat/>
    <w:rsid w:val="00530FA8"/>
  </w:style>
  <w:style w:type="character" w:customStyle="1" w:styleId="WW8Num9z4">
    <w:name w:val="WW8Num9z4"/>
    <w:qFormat/>
    <w:rsid w:val="00530FA8"/>
  </w:style>
  <w:style w:type="character" w:customStyle="1" w:styleId="WW8Num9z5">
    <w:name w:val="WW8Num9z5"/>
    <w:qFormat/>
    <w:rsid w:val="00530FA8"/>
  </w:style>
  <w:style w:type="character" w:customStyle="1" w:styleId="WW8Num9z6">
    <w:name w:val="WW8Num9z6"/>
    <w:qFormat/>
    <w:rsid w:val="00530FA8"/>
  </w:style>
  <w:style w:type="character" w:customStyle="1" w:styleId="WW8Num9z7">
    <w:name w:val="WW8Num9z7"/>
    <w:qFormat/>
    <w:rsid w:val="00530FA8"/>
  </w:style>
  <w:style w:type="character" w:customStyle="1" w:styleId="WW8Num9z8">
    <w:name w:val="WW8Num9z8"/>
    <w:qFormat/>
    <w:rsid w:val="00530FA8"/>
  </w:style>
  <w:style w:type="character" w:customStyle="1" w:styleId="WW8Num10z0">
    <w:name w:val="WW8Num10z0"/>
    <w:qFormat/>
    <w:rsid w:val="00530FA8"/>
  </w:style>
  <w:style w:type="character" w:customStyle="1" w:styleId="WW8Num10z1">
    <w:name w:val="WW8Num10z1"/>
    <w:qFormat/>
    <w:rsid w:val="00530FA8"/>
  </w:style>
  <w:style w:type="character" w:customStyle="1" w:styleId="WW8Num10z2">
    <w:name w:val="WW8Num10z2"/>
    <w:qFormat/>
    <w:rsid w:val="00530FA8"/>
  </w:style>
  <w:style w:type="character" w:customStyle="1" w:styleId="WW8Num10z3">
    <w:name w:val="WW8Num10z3"/>
    <w:qFormat/>
    <w:rsid w:val="00530FA8"/>
  </w:style>
  <w:style w:type="character" w:customStyle="1" w:styleId="WW8Num10z4">
    <w:name w:val="WW8Num10z4"/>
    <w:qFormat/>
    <w:rsid w:val="00530FA8"/>
  </w:style>
  <w:style w:type="character" w:customStyle="1" w:styleId="WW8Num10z5">
    <w:name w:val="WW8Num10z5"/>
    <w:qFormat/>
    <w:rsid w:val="00530FA8"/>
  </w:style>
  <w:style w:type="character" w:customStyle="1" w:styleId="WW8Num10z6">
    <w:name w:val="WW8Num10z6"/>
    <w:qFormat/>
    <w:rsid w:val="00530FA8"/>
  </w:style>
  <w:style w:type="character" w:customStyle="1" w:styleId="WW8Num10z7">
    <w:name w:val="WW8Num10z7"/>
    <w:qFormat/>
    <w:rsid w:val="00530FA8"/>
  </w:style>
  <w:style w:type="character" w:customStyle="1" w:styleId="WW8Num10z8">
    <w:name w:val="WW8Num10z8"/>
    <w:qFormat/>
    <w:rsid w:val="00530FA8"/>
  </w:style>
  <w:style w:type="character" w:customStyle="1" w:styleId="WW8Num11z0">
    <w:name w:val="WW8Num11z0"/>
    <w:qFormat/>
    <w:rsid w:val="00530FA8"/>
  </w:style>
  <w:style w:type="character" w:customStyle="1" w:styleId="WW8Num11z1">
    <w:name w:val="WW8Num11z1"/>
    <w:qFormat/>
    <w:rsid w:val="00530FA8"/>
  </w:style>
  <w:style w:type="character" w:customStyle="1" w:styleId="WW8Num11z2">
    <w:name w:val="WW8Num11z2"/>
    <w:qFormat/>
    <w:rsid w:val="00530FA8"/>
  </w:style>
  <w:style w:type="character" w:customStyle="1" w:styleId="WW8Num11z3">
    <w:name w:val="WW8Num11z3"/>
    <w:qFormat/>
    <w:rsid w:val="00530FA8"/>
  </w:style>
  <w:style w:type="character" w:customStyle="1" w:styleId="WW8Num11z4">
    <w:name w:val="WW8Num11z4"/>
    <w:qFormat/>
    <w:rsid w:val="00530FA8"/>
  </w:style>
  <w:style w:type="character" w:customStyle="1" w:styleId="WW8Num11z5">
    <w:name w:val="WW8Num11z5"/>
    <w:qFormat/>
    <w:rsid w:val="00530FA8"/>
  </w:style>
  <w:style w:type="character" w:customStyle="1" w:styleId="WW8Num11z6">
    <w:name w:val="WW8Num11z6"/>
    <w:qFormat/>
    <w:rsid w:val="00530FA8"/>
  </w:style>
  <w:style w:type="character" w:customStyle="1" w:styleId="WW8Num11z7">
    <w:name w:val="WW8Num11z7"/>
    <w:qFormat/>
    <w:rsid w:val="00530FA8"/>
  </w:style>
  <w:style w:type="character" w:customStyle="1" w:styleId="WW8Num11z8">
    <w:name w:val="WW8Num11z8"/>
    <w:qFormat/>
    <w:rsid w:val="00530FA8"/>
  </w:style>
  <w:style w:type="character" w:customStyle="1" w:styleId="WW8Num12z0">
    <w:name w:val="WW8Num12z0"/>
    <w:qFormat/>
    <w:rsid w:val="00530FA8"/>
  </w:style>
  <w:style w:type="character" w:customStyle="1" w:styleId="WW8Num12z1">
    <w:name w:val="WW8Num12z1"/>
    <w:qFormat/>
    <w:rsid w:val="00530FA8"/>
  </w:style>
  <w:style w:type="character" w:customStyle="1" w:styleId="WW8Num12z2">
    <w:name w:val="WW8Num12z2"/>
    <w:qFormat/>
    <w:rsid w:val="00530FA8"/>
  </w:style>
  <w:style w:type="character" w:customStyle="1" w:styleId="WW8Num12z3">
    <w:name w:val="WW8Num12z3"/>
    <w:qFormat/>
    <w:rsid w:val="00530FA8"/>
  </w:style>
  <w:style w:type="character" w:customStyle="1" w:styleId="WW8Num12z4">
    <w:name w:val="WW8Num12z4"/>
    <w:qFormat/>
    <w:rsid w:val="00530FA8"/>
  </w:style>
  <w:style w:type="character" w:customStyle="1" w:styleId="WW8Num12z5">
    <w:name w:val="WW8Num12z5"/>
    <w:qFormat/>
    <w:rsid w:val="00530FA8"/>
  </w:style>
  <w:style w:type="character" w:customStyle="1" w:styleId="WW8Num12z6">
    <w:name w:val="WW8Num12z6"/>
    <w:qFormat/>
    <w:rsid w:val="00530FA8"/>
  </w:style>
  <w:style w:type="character" w:customStyle="1" w:styleId="WW8Num12z7">
    <w:name w:val="WW8Num12z7"/>
    <w:qFormat/>
    <w:rsid w:val="00530FA8"/>
  </w:style>
  <w:style w:type="character" w:customStyle="1" w:styleId="WW8Num12z8">
    <w:name w:val="WW8Num12z8"/>
    <w:qFormat/>
    <w:rsid w:val="00530FA8"/>
  </w:style>
  <w:style w:type="character" w:customStyle="1" w:styleId="WW8Num13z0">
    <w:name w:val="WW8Num13z0"/>
    <w:qFormat/>
    <w:rsid w:val="00530FA8"/>
  </w:style>
  <w:style w:type="character" w:customStyle="1" w:styleId="WW8Num13z1">
    <w:name w:val="WW8Num13z1"/>
    <w:qFormat/>
    <w:rsid w:val="00530FA8"/>
  </w:style>
  <w:style w:type="character" w:customStyle="1" w:styleId="WW8Num13z2">
    <w:name w:val="WW8Num13z2"/>
    <w:qFormat/>
    <w:rsid w:val="00530FA8"/>
  </w:style>
  <w:style w:type="character" w:customStyle="1" w:styleId="WW8Num13z3">
    <w:name w:val="WW8Num13z3"/>
    <w:qFormat/>
    <w:rsid w:val="00530FA8"/>
  </w:style>
  <w:style w:type="character" w:customStyle="1" w:styleId="WW8Num13z4">
    <w:name w:val="WW8Num13z4"/>
    <w:qFormat/>
    <w:rsid w:val="00530FA8"/>
  </w:style>
  <w:style w:type="character" w:customStyle="1" w:styleId="WW8Num13z5">
    <w:name w:val="WW8Num13z5"/>
    <w:qFormat/>
    <w:rsid w:val="00530FA8"/>
  </w:style>
  <w:style w:type="character" w:customStyle="1" w:styleId="WW8Num13z6">
    <w:name w:val="WW8Num13z6"/>
    <w:qFormat/>
    <w:rsid w:val="00530FA8"/>
  </w:style>
  <w:style w:type="character" w:customStyle="1" w:styleId="WW8Num13z7">
    <w:name w:val="WW8Num13z7"/>
    <w:qFormat/>
    <w:rsid w:val="00530FA8"/>
  </w:style>
  <w:style w:type="character" w:customStyle="1" w:styleId="WW8Num13z8">
    <w:name w:val="WW8Num13z8"/>
    <w:qFormat/>
    <w:rsid w:val="00530FA8"/>
  </w:style>
  <w:style w:type="character" w:customStyle="1" w:styleId="WW8Num14z0">
    <w:name w:val="WW8Num14z0"/>
    <w:qFormat/>
    <w:rsid w:val="00530FA8"/>
  </w:style>
  <w:style w:type="character" w:customStyle="1" w:styleId="WW8Num14z1">
    <w:name w:val="WW8Num14z1"/>
    <w:qFormat/>
    <w:rsid w:val="00530FA8"/>
  </w:style>
  <w:style w:type="character" w:customStyle="1" w:styleId="WW8Num14z2">
    <w:name w:val="WW8Num14z2"/>
    <w:qFormat/>
    <w:rsid w:val="00530FA8"/>
  </w:style>
  <w:style w:type="character" w:customStyle="1" w:styleId="WW8Num14z3">
    <w:name w:val="WW8Num14z3"/>
    <w:qFormat/>
    <w:rsid w:val="00530FA8"/>
  </w:style>
  <w:style w:type="character" w:customStyle="1" w:styleId="WW8Num14z4">
    <w:name w:val="WW8Num14z4"/>
    <w:qFormat/>
    <w:rsid w:val="00530FA8"/>
  </w:style>
  <w:style w:type="character" w:customStyle="1" w:styleId="WW8Num14z5">
    <w:name w:val="WW8Num14z5"/>
    <w:qFormat/>
    <w:rsid w:val="00530FA8"/>
  </w:style>
  <w:style w:type="character" w:customStyle="1" w:styleId="WW8Num14z6">
    <w:name w:val="WW8Num14z6"/>
    <w:qFormat/>
    <w:rsid w:val="00530FA8"/>
  </w:style>
  <w:style w:type="character" w:customStyle="1" w:styleId="WW8Num14z7">
    <w:name w:val="WW8Num14z7"/>
    <w:qFormat/>
    <w:rsid w:val="00530FA8"/>
  </w:style>
  <w:style w:type="character" w:customStyle="1" w:styleId="WW8Num14z8">
    <w:name w:val="WW8Num14z8"/>
    <w:qFormat/>
    <w:rsid w:val="00530FA8"/>
  </w:style>
  <w:style w:type="character" w:customStyle="1" w:styleId="WW8Num15z0">
    <w:name w:val="WW8Num15z0"/>
    <w:qFormat/>
    <w:rsid w:val="00530FA8"/>
  </w:style>
  <w:style w:type="character" w:customStyle="1" w:styleId="WW8Num15z1">
    <w:name w:val="WW8Num15z1"/>
    <w:qFormat/>
    <w:rsid w:val="00530FA8"/>
  </w:style>
  <w:style w:type="character" w:customStyle="1" w:styleId="WW8Num15z2">
    <w:name w:val="WW8Num15z2"/>
    <w:qFormat/>
    <w:rsid w:val="00530FA8"/>
  </w:style>
  <w:style w:type="character" w:customStyle="1" w:styleId="WW8Num15z3">
    <w:name w:val="WW8Num15z3"/>
    <w:qFormat/>
    <w:rsid w:val="00530FA8"/>
  </w:style>
  <w:style w:type="character" w:customStyle="1" w:styleId="WW8Num15z4">
    <w:name w:val="WW8Num15z4"/>
    <w:qFormat/>
    <w:rsid w:val="00530FA8"/>
  </w:style>
  <w:style w:type="character" w:customStyle="1" w:styleId="WW8Num15z5">
    <w:name w:val="WW8Num15z5"/>
    <w:qFormat/>
    <w:rsid w:val="00530FA8"/>
  </w:style>
  <w:style w:type="character" w:customStyle="1" w:styleId="WW8Num15z6">
    <w:name w:val="WW8Num15z6"/>
    <w:qFormat/>
    <w:rsid w:val="00530FA8"/>
  </w:style>
  <w:style w:type="character" w:customStyle="1" w:styleId="WW8Num15z7">
    <w:name w:val="WW8Num15z7"/>
    <w:qFormat/>
    <w:rsid w:val="00530FA8"/>
  </w:style>
  <w:style w:type="character" w:customStyle="1" w:styleId="WW8Num15z8">
    <w:name w:val="WW8Num15z8"/>
    <w:qFormat/>
    <w:rsid w:val="00530FA8"/>
  </w:style>
  <w:style w:type="character" w:customStyle="1" w:styleId="WW8Num16z0">
    <w:name w:val="WW8Num16z0"/>
    <w:qFormat/>
    <w:rsid w:val="00530FA8"/>
  </w:style>
  <w:style w:type="character" w:customStyle="1" w:styleId="WW8Num16z1">
    <w:name w:val="WW8Num16z1"/>
    <w:qFormat/>
    <w:rsid w:val="00530FA8"/>
  </w:style>
  <w:style w:type="character" w:customStyle="1" w:styleId="WW8Num16z2">
    <w:name w:val="WW8Num16z2"/>
    <w:qFormat/>
    <w:rsid w:val="00530FA8"/>
  </w:style>
  <w:style w:type="character" w:customStyle="1" w:styleId="WW8Num16z3">
    <w:name w:val="WW8Num16z3"/>
    <w:qFormat/>
    <w:rsid w:val="00530FA8"/>
  </w:style>
  <w:style w:type="character" w:customStyle="1" w:styleId="WW8Num16z4">
    <w:name w:val="WW8Num16z4"/>
    <w:qFormat/>
    <w:rsid w:val="00530FA8"/>
  </w:style>
  <w:style w:type="character" w:customStyle="1" w:styleId="WW8Num16z5">
    <w:name w:val="WW8Num16z5"/>
    <w:qFormat/>
    <w:rsid w:val="00530FA8"/>
  </w:style>
  <w:style w:type="character" w:customStyle="1" w:styleId="WW8Num16z6">
    <w:name w:val="WW8Num16z6"/>
    <w:qFormat/>
    <w:rsid w:val="00530FA8"/>
  </w:style>
  <w:style w:type="character" w:customStyle="1" w:styleId="WW8Num16z7">
    <w:name w:val="WW8Num16z7"/>
    <w:qFormat/>
    <w:rsid w:val="00530FA8"/>
  </w:style>
  <w:style w:type="character" w:customStyle="1" w:styleId="WW8Num16z8">
    <w:name w:val="WW8Num16z8"/>
    <w:qFormat/>
    <w:rsid w:val="00530FA8"/>
  </w:style>
  <w:style w:type="character" w:customStyle="1" w:styleId="WW8Num17z0">
    <w:name w:val="WW8Num17z0"/>
    <w:qFormat/>
    <w:rsid w:val="00530FA8"/>
    <w:rPr>
      <w:color w:val="FF0000"/>
    </w:rPr>
  </w:style>
  <w:style w:type="character" w:customStyle="1" w:styleId="WW8Num17z1">
    <w:name w:val="WW8Num17z1"/>
    <w:qFormat/>
    <w:rsid w:val="00530FA8"/>
  </w:style>
  <w:style w:type="character" w:customStyle="1" w:styleId="WW8Num17z2">
    <w:name w:val="WW8Num17z2"/>
    <w:qFormat/>
    <w:rsid w:val="00530FA8"/>
  </w:style>
  <w:style w:type="character" w:customStyle="1" w:styleId="WW8Num17z3">
    <w:name w:val="WW8Num17z3"/>
    <w:qFormat/>
    <w:rsid w:val="00530FA8"/>
  </w:style>
  <w:style w:type="character" w:customStyle="1" w:styleId="WW8Num17z4">
    <w:name w:val="WW8Num17z4"/>
    <w:qFormat/>
    <w:rsid w:val="00530FA8"/>
  </w:style>
  <w:style w:type="character" w:customStyle="1" w:styleId="WW8Num17z5">
    <w:name w:val="WW8Num17z5"/>
    <w:qFormat/>
    <w:rsid w:val="00530FA8"/>
  </w:style>
  <w:style w:type="character" w:customStyle="1" w:styleId="WW8Num17z6">
    <w:name w:val="WW8Num17z6"/>
    <w:qFormat/>
    <w:rsid w:val="00530FA8"/>
  </w:style>
  <w:style w:type="character" w:customStyle="1" w:styleId="WW8Num17z7">
    <w:name w:val="WW8Num17z7"/>
    <w:qFormat/>
    <w:rsid w:val="00530FA8"/>
  </w:style>
  <w:style w:type="character" w:customStyle="1" w:styleId="WW8Num17z8">
    <w:name w:val="WW8Num17z8"/>
    <w:qFormat/>
    <w:rsid w:val="00530FA8"/>
  </w:style>
  <w:style w:type="character" w:customStyle="1" w:styleId="WW8Num18z0">
    <w:name w:val="WW8Num18z0"/>
    <w:qFormat/>
    <w:rsid w:val="00530FA8"/>
  </w:style>
  <w:style w:type="character" w:customStyle="1" w:styleId="WW8Num18z1">
    <w:name w:val="WW8Num18z1"/>
    <w:qFormat/>
    <w:rsid w:val="00530FA8"/>
  </w:style>
  <w:style w:type="character" w:customStyle="1" w:styleId="WW8Num18z2">
    <w:name w:val="WW8Num18z2"/>
    <w:qFormat/>
    <w:rsid w:val="00530FA8"/>
  </w:style>
  <w:style w:type="character" w:customStyle="1" w:styleId="WW8Num18z3">
    <w:name w:val="WW8Num18z3"/>
    <w:qFormat/>
    <w:rsid w:val="00530FA8"/>
  </w:style>
  <w:style w:type="character" w:customStyle="1" w:styleId="WW8Num18z4">
    <w:name w:val="WW8Num18z4"/>
    <w:qFormat/>
    <w:rsid w:val="00530FA8"/>
  </w:style>
  <w:style w:type="character" w:customStyle="1" w:styleId="WW8Num18z5">
    <w:name w:val="WW8Num18z5"/>
    <w:qFormat/>
    <w:rsid w:val="00530FA8"/>
  </w:style>
  <w:style w:type="character" w:customStyle="1" w:styleId="WW8Num18z6">
    <w:name w:val="WW8Num18z6"/>
    <w:qFormat/>
    <w:rsid w:val="00530FA8"/>
  </w:style>
  <w:style w:type="character" w:customStyle="1" w:styleId="WW8Num18z7">
    <w:name w:val="WW8Num18z7"/>
    <w:qFormat/>
    <w:rsid w:val="00530FA8"/>
  </w:style>
  <w:style w:type="character" w:customStyle="1" w:styleId="WW8Num18z8">
    <w:name w:val="WW8Num18z8"/>
    <w:qFormat/>
    <w:rsid w:val="00530FA8"/>
  </w:style>
  <w:style w:type="character" w:customStyle="1" w:styleId="WW8Num19z0">
    <w:name w:val="WW8Num19z0"/>
    <w:qFormat/>
    <w:rsid w:val="00530FA8"/>
  </w:style>
  <w:style w:type="character" w:customStyle="1" w:styleId="WW8Num19z1">
    <w:name w:val="WW8Num19z1"/>
    <w:qFormat/>
    <w:rsid w:val="00530FA8"/>
  </w:style>
  <w:style w:type="character" w:customStyle="1" w:styleId="WW8Num19z2">
    <w:name w:val="WW8Num19z2"/>
    <w:qFormat/>
    <w:rsid w:val="00530FA8"/>
  </w:style>
  <w:style w:type="character" w:customStyle="1" w:styleId="WW8Num19z3">
    <w:name w:val="WW8Num19z3"/>
    <w:qFormat/>
    <w:rsid w:val="00530FA8"/>
  </w:style>
  <w:style w:type="character" w:customStyle="1" w:styleId="WW8Num19z4">
    <w:name w:val="WW8Num19z4"/>
    <w:qFormat/>
    <w:rsid w:val="00530FA8"/>
  </w:style>
  <w:style w:type="character" w:customStyle="1" w:styleId="WW8Num19z5">
    <w:name w:val="WW8Num19z5"/>
    <w:qFormat/>
    <w:rsid w:val="00530FA8"/>
  </w:style>
  <w:style w:type="character" w:customStyle="1" w:styleId="WW8Num19z6">
    <w:name w:val="WW8Num19z6"/>
    <w:qFormat/>
    <w:rsid w:val="00530FA8"/>
  </w:style>
  <w:style w:type="character" w:customStyle="1" w:styleId="WW8Num19z7">
    <w:name w:val="WW8Num19z7"/>
    <w:qFormat/>
    <w:rsid w:val="00530FA8"/>
  </w:style>
  <w:style w:type="character" w:customStyle="1" w:styleId="WW8Num19z8">
    <w:name w:val="WW8Num19z8"/>
    <w:qFormat/>
    <w:rsid w:val="00530FA8"/>
  </w:style>
  <w:style w:type="character" w:customStyle="1" w:styleId="WW8Num20z0">
    <w:name w:val="WW8Num20z0"/>
    <w:qFormat/>
    <w:rsid w:val="00530FA8"/>
  </w:style>
  <w:style w:type="character" w:customStyle="1" w:styleId="WW8Num20z1">
    <w:name w:val="WW8Num20z1"/>
    <w:qFormat/>
    <w:rsid w:val="00530FA8"/>
  </w:style>
  <w:style w:type="character" w:customStyle="1" w:styleId="WW8Num20z2">
    <w:name w:val="WW8Num20z2"/>
    <w:qFormat/>
    <w:rsid w:val="00530FA8"/>
  </w:style>
  <w:style w:type="character" w:customStyle="1" w:styleId="WW8Num20z3">
    <w:name w:val="WW8Num20z3"/>
    <w:qFormat/>
    <w:rsid w:val="00530FA8"/>
  </w:style>
  <w:style w:type="character" w:customStyle="1" w:styleId="WW8Num20z4">
    <w:name w:val="WW8Num20z4"/>
    <w:qFormat/>
    <w:rsid w:val="00530FA8"/>
  </w:style>
  <w:style w:type="character" w:customStyle="1" w:styleId="WW8Num20z5">
    <w:name w:val="WW8Num20z5"/>
    <w:qFormat/>
    <w:rsid w:val="00530FA8"/>
  </w:style>
  <w:style w:type="character" w:customStyle="1" w:styleId="WW8Num20z6">
    <w:name w:val="WW8Num20z6"/>
    <w:qFormat/>
    <w:rsid w:val="00530FA8"/>
  </w:style>
  <w:style w:type="character" w:customStyle="1" w:styleId="WW8Num20z7">
    <w:name w:val="WW8Num20z7"/>
    <w:qFormat/>
    <w:rsid w:val="00530FA8"/>
  </w:style>
  <w:style w:type="character" w:customStyle="1" w:styleId="WW8Num20z8">
    <w:name w:val="WW8Num20z8"/>
    <w:qFormat/>
    <w:rsid w:val="00530FA8"/>
  </w:style>
  <w:style w:type="character" w:customStyle="1" w:styleId="WW8Num21z0">
    <w:name w:val="WW8Num21z0"/>
    <w:qFormat/>
    <w:rsid w:val="00530FA8"/>
  </w:style>
  <w:style w:type="character" w:customStyle="1" w:styleId="WW8Num21z1">
    <w:name w:val="WW8Num21z1"/>
    <w:qFormat/>
    <w:rsid w:val="00530FA8"/>
  </w:style>
  <w:style w:type="character" w:customStyle="1" w:styleId="WW8Num21z2">
    <w:name w:val="WW8Num21z2"/>
    <w:qFormat/>
    <w:rsid w:val="00530FA8"/>
  </w:style>
  <w:style w:type="character" w:customStyle="1" w:styleId="WW8Num21z3">
    <w:name w:val="WW8Num21z3"/>
    <w:qFormat/>
    <w:rsid w:val="00530FA8"/>
  </w:style>
  <w:style w:type="character" w:customStyle="1" w:styleId="WW8Num21z4">
    <w:name w:val="WW8Num21z4"/>
    <w:qFormat/>
    <w:rsid w:val="00530FA8"/>
  </w:style>
  <w:style w:type="character" w:customStyle="1" w:styleId="WW8Num21z5">
    <w:name w:val="WW8Num21z5"/>
    <w:qFormat/>
    <w:rsid w:val="00530FA8"/>
  </w:style>
  <w:style w:type="character" w:customStyle="1" w:styleId="WW8Num21z6">
    <w:name w:val="WW8Num21z6"/>
    <w:qFormat/>
    <w:rsid w:val="00530FA8"/>
  </w:style>
  <w:style w:type="character" w:customStyle="1" w:styleId="WW8Num21z7">
    <w:name w:val="WW8Num21z7"/>
    <w:qFormat/>
    <w:rsid w:val="00530FA8"/>
  </w:style>
  <w:style w:type="character" w:customStyle="1" w:styleId="WW8Num21z8">
    <w:name w:val="WW8Num21z8"/>
    <w:qFormat/>
    <w:rsid w:val="00530FA8"/>
  </w:style>
  <w:style w:type="character" w:customStyle="1" w:styleId="WW8Num22z0">
    <w:name w:val="WW8Num22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3z0">
    <w:name w:val="WW8Num23z0"/>
    <w:qFormat/>
    <w:rsid w:val="00530FA8"/>
    <w:rPr>
      <w:rFonts w:eastAsia="Times New Roman;Times New Roman"/>
    </w:rPr>
  </w:style>
  <w:style w:type="character" w:customStyle="1" w:styleId="WW8Num23z1">
    <w:name w:val="WW8Num23z1"/>
    <w:qFormat/>
    <w:rsid w:val="00530FA8"/>
  </w:style>
  <w:style w:type="character" w:customStyle="1" w:styleId="WW8Num23z2">
    <w:name w:val="WW8Num23z2"/>
    <w:qFormat/>
    <w:rsid w:val="00530FA8"/>
  </w:style>
  <w:style w:type="character" w:customStyle="1" w:styleId="WW8Num23z3">
    <w:name w:val="WW8Num23z3"/>
    <w:qFormat/>
    <w:rsid w:val="00530FA8"/>
  </w:style>
  <w:style w:type="character" w:customStyle="1" w:styleId="WW8Num23z4">
    <w:name w:val="WW8Num23z4"/>
    <w:qFormat/>
    <w:rsid w:val="00530FA8"/>
  </w:style>
  <w:style w:type="character" w:customStyle="1" w:styleId="WW8Num23z5">
    <w:name w:val="WW8Num23z5"/>
    <w:qFormat/>
    <w:rsid w:val="00530FA8"/>
  </w:style>
  <w:style w:type="character" w:customStyle="1" w:styleId="WW8Num23z6">
    <w:name w:val="WW8Num23z6"/>
    <w:qFormat/>
    <w:rsid w:val="00530FA8"/>
  </w:style>
  <w:style w:type="character" w:customStyle="1" w:styleId="WW8Num23z7">
    <w:name w:val="WW8Num23z7"/>
    <w:qFormat/>
    <w:rsid w:val="00530FA8"/>
  </w:style>
  <w:style w:type="character" w:customStyle="1" w:styleId="WW8Num23z8">
    <w:name w:val="WW8Num23z8"/>
    <w:qFormat/>
    <w:rsid w:val="00530FA8"/>
  </w:style>
  <w:style w:type="character" w:customStyle="1" w:styleId="WW8Num24z0">
    <w:name w:val="WW8Num24z0"/>
    <w:qFormat/>
    <w:rsid w:val="00530FA8"/>
  </w:style>
  <w:style w:type="character" w:customStyle="1" w:styleId="WW8Num24z1">
    <w:name w:val="WW8Num24z1"/>
    <w:qFormat/>
    <w:rsid w:val="00530FA8"/>
  </w:style>
  <w:style w:type="character" w:customStyle="1" w:styleId="WW8Num24z2">
    <w:name w:val="WW8Num24z2"/>
    <w:qFormat/>
    <w:rsid w:val="00530FA8"/>
  </w:style>
  <w:style w:type="character" w:customStyle="1" w:styleId="WW8Num24z3">
    <w:name w:val="WW8Num24z3"/>
    <w:qFormat/>
    <w:rsid w:val="00530FA8"/>
  </w:style>
  <w:style w:type="character" w:customStyle="1" w:styleId="WW8Num24z4">
    <w:name w:val="WW8Num24z4"/>
    <w:qFormat/>
    <w:rsid w:val="00530FA8"/>
  </w:style>
  <w:style w:type="character" w:customStyle="1" w:styleId="WW8Num24z5">
    <w:name w:val="WW8Num24z5"/>
    <w:qFormat/>
    <w:rsid w:val="00530FA8"/>
  </w:style>
  <w:style w:type="character" w:customStyle="1" w:styleId="WW8Num24z6">
    <w:name w:val="WW8Num24z6"/>
    <w:qFormat/>
    <w:rsid w:val="00530FA8"/>
  </w:style>
  <w:style w:type="character" w:customStyle="1" w:styleId="WW8Num24z7">
    <w:name w:val="WW8Num24z7"/>
    <w:qFormat/>
    <w:rsid w:val="00530FA8"/>
  </w:style>
  <w:style w:type="character" w:customStyle="1" w:styleId="WW8Num24z8">
    <w:name w:val="WW8Num24z8"/>
    <w:qFormat/>
    <w:rsid w:val="00530FA8"/>
  </w:style>
  <w:style w:type="character" w:customStyle="1" w:styleId="WW8Num25z0">
    <w:name w:val="WW8Num25z0"/>
    <w:qFormat/>
    <w:rsid w:val="00530FA8"/>
  </w:style>
  <w:style w:type="character" w:customStyle="1" w:styleId="WW8Num25z1">
    <w:name w:val="WW8Num25z1"/>
    <w:qFormat/>
    <w:rsid w:val="00530FA8"/>
  </w:style>
  <w:style w:type="character" w:customStyle="1" w:styleId="WW8Num25z2">
    <w:name w:val="WW8Num25z2"/>
    <w:qFormat/>
    <w:rsid w:val="00530FA8"/>
  </w:style>
  <w:style w:type="character" w:customStyle="1" w:styleId="WW8Num25z3">
    <w:name w:val="WW8Num25z3"/>
    <w:qFormat/>
    <w:rsid w:val="00530FA8"/>
  </w:style>
  <w:style w:type="character" w:customStyle="1" w:styleId="WW8Num25z4">
    <w:name w:val="WW8Num25z4"/>
    <w:qFormat/>
    <w:rsid w:val="00530FA8"/>
  </w:style>
  <w:style w:type="character" w:customStyle="1" w:styleId="WW8Num25z5">
    <w:name w:val="WW8Num25z5"/>
    <w:qFormat/>
    <w:rsid w:val="00530FA8"/>
  </w:style>
  <w:style w:type="character" w:customStyle="1" w:styleId="WW8Num25z6">
    <w:name w:val="WW8Num25z6"/>
    <w:qFormat/>
    <w:rsid w:val="00530FA8"/>
  </w:style>
  <w:style w:type="character" w:customStyle="1" w:styleId="WW8Num25z7">
    <w:name w:val="WW8Num25z7"/>
    <w:qFormat/>
    <w:rsid w:val="00530FA8"/>
  </w:style>
  <w:style w:type="character" w:customStyle="1" w:styleId="WW8Num25z8">
    <w:name w:val="WW8Num25z8"/>
    <w:qFormat/>
    <w:rsid w:val="00530FA8"/>
  </w:style>
  <w:style w:type="character" w:customStyle="1" w:styleId="InternetLink">
    <w:name w:val="Internet Link"/>
    <w:rsid w:val="00530FA8"/>
    <w:rPr>
      <w:color w:val="0000FF"/>
      <w:u w:val="single"/>
    </w:rPr>
  </w:style>
  <w:style w:type="character" w:customStyle="1" w:styleId="a3">
    <w:name w:val="Текст сноски Знак"/>
    <w:qFormat/>
    <w:rsid w:val="00530FA8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4">
    <w:name w:val="Текст выноски Знак"/>
    <w:qFormat/>
    <w:rsid w:val="00530FA8"/>
    <w:rPr>
      <w:rFonts w:ascii="Tahoma;Times New Roman" w:eastAsia="Calibri;Century Gothic" w:hAnsi="Tahoma;Times New Roman" w:cs="Tahoma;Times New Roman"/>
      <w:sz w:val="16"/>
      <w:szCs w:val="16"/>
    </w:rPr>
  </w:style>
  <w:style w:type="character" w:customStyle="1" w:styleId="1">
    <w:name w:val="Текст выноски Знак1"/>
    <w:qFormat/>
    <w:rsid w:val="00530FA8"/>
    <w:rPr>
      <w:rFonts w:ascii="Segoe UI" w:eastAsia="Times New Roman;Times New Roman" w:hAnsi="Segoe UI" w:cs="Segoe UI"/>
      <w:sz w:val="18"/>
      <w:szCs w:val="18"/>
    </w:rPr>
  </w:style>
  <w:style w:type="character" w:customStyle="1" w:styleId="a5">
    <w:name w:val="Основной текст с отступом Знак"/>
    <w:qFormat/>
    <w:rsid w:val="00530FA8"/>
    <w:rPr>
      <w:rFonts w:ascii="Times New Roman;Times New Roman" w:eastAsia="Times New Roman;Times New Roman" w:hAnsi="Times New Roman;Times New Roman" w:cs="Times New Roman;Times New Roman"/>
      <w:sz w:val="28"/>
      <w:szCs w:val="28"/>
    </w:rPr>
  </w:style>
  <w:style w:type="character" w:customStyle="1" w:styleId="3">
    <w:name w:val="Основной текст 3 Знак"/>
    <w:qFormat/>
    <w:rsid w:val="00530FA8"/>
    <w:rPr>
      <w:rFonts w:ascii="Times New Roman;Times New Roman" w:eastAsia="Times New Roman;Times New Roman" w:hAnsi="Times New Roman;Times New Roman" w:cs="Times New Roman;Times New Roman"/>
      <w:sz w:val="16"/>
      <w:szCs w:val="16"/>
    </w:rPr>
  </w:style>
  <w:style w:type="character" w:customStyle="1" w:styleId="a6">
    <w:name w:val="Основной текст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FootnoteCharacters">
    <w:name w:val="Footnote Characters"/>
    <w:qFormat/>
    <w:rsid w:val="00530FA8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10">
    <w:name w:val="Номер страницы1"/>
    <w:basedOn w:val="a0"/>
    <w:rsid w:val="00530FA8"/>
  </w:style>
  <w:style w:type="character" w:customStyle="1" w:styleId="a8">
    <w:name w:val="Нижний колонтитул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5">
    <w:name w:val="Основной текст (5)_"/>
    <w:qFormat/>
    <w:rsid w:val="00530FA8"/>
    <w:rPr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qFormat/>
    <w:rsid w:val="00530FA8"/>
    <w:rPr>
      <w:b w:val="0"/>
      <w:bCs w:val="0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qFormat/>
    <w:rsid w:val="00530FA8"/>
    <w:rPr>
      <w:rFonts w:ascii="Times New Roman;Times New Roman" w:hAnsi="Times New Roman;Times New Roman" w:cs="Times New Roman;Times New Roman"/>
      <w:b w:val="0"/>
      <w:bC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FontStyle12">
    <w:name w:val="Font Style12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ntStyle16">
    <w:name w:val="Font Style16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StrongEmphasis">
    <w:name w:val="Strong Emphasis"/>
    <w:qFormat/>
    <w:rsid w:val="00530FA8"/>
    <w:rPr>
      <w:b/>
      <w:bCs/>
    </w:rPr>
  </w:style>
  <w:style w:type="character" w:customStyle="1" w:styleId="EndnoteCharacters">
    <w:name w:val="Endnote Characters"/>
    <w:qFormat/>
    <w:rsid w:val="00530FA8"/>
    <w:rPr>
      <w:vertAlign w:val="superscript"/>
    </w:rPr>
  </w:style>
  <w:style w:type="character" w:customStyle="1" w:styleId="FontStyle14">
    <w:name w:val="Font Style14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otnoteAnchor">
    <w:name w:val="Footnote Anchor"/>
    <w:rsid w:val="00530FA8"/>
    <w:rPr>
      <w:vertAlign w:val="superscript"/>
    </w:rPr>
  </w:style>
  <w:style w:type="character" w:customStyle="1" w:styleId="EndnoteAnchor">
    <w:name w:val="Endnote Anchor"/>
    <w:rsid w:val="00530FA8"/>
    <w:rPr>
      <w:vertAlign w:val="superscript"/>
    </w:rPr>
  </w:style>
  <w:style w:type="paragraph" w:customStyle="1" w:styleId="Heading">
    <w:name w:val="Heading"/>
    <w:basedOn w:val="a"/>
    <w:next w:val="a9"/>
    <w:qFormat/>
    <w:rsid w:val="00530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link w:val="11"/>
    <w:rsid w:val="00530FA8"/>
    <w:pPr>
      <w:spacing w:after="120"/>
    </w:pPr>
    <w:rPr>
      <w:lang w:val="en-US"/>
    </w:rPr>
  </w:style>
  <w:style w:type="paragraph" w:styleId="aa">
    <w:name w:val="List"/>
    <w:basedOn w:val="a9"/>
    <w:rsid w:val="00530FA8"/>
  </w:style>
  <w:style w:type="paragraph" w:customStyle="1" w:styleId="12">
    <w:name w:val="Название объекта1"/>
    <w:basedOn w:val="a"/>
    <w:qFormat/>
    <w:rsid w:val="00530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0FA8"/>
    <w:pPr>
      <w:suppressLineNumbers/>
    </w:pPr>
  </w:style>
  <w:style w:type="paragraph" w:customStyle="1" w:styleId="ConsPlusNonformat">
    <w:name w:val="ConsPlusNonformat"/>
    <w:qFormat/>
    <w:rsid w:val="00530FA8"/>
    <w:pPr>
      <w:widowControl w:val="0"/>
      <w:autoSpaceDE w:val="0"/>
    </w:pPr>
    <w:rPr>
      <w:rFonts w:ascii="Courier New" w:eastAsia="Times New Roman;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530FA8"/>
    <w:pPr>
      <w:widowControl w:val="0"/>
      <w:autoSpaceDE w:val="0"/>
      <w:ind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ConsPlusTitle">
    <w:name w:val="ConsPlu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Cs w:val="20"/>
      <w:lang w:val="ru-RU" w:bidi="ar-SA"/>
    </w:rPr>
  </w:style>
  <w:style w:type="paragraph" w:styleId="ab">
    <w:name w:val="No Spacing"/>
    <w:qFormat/>
    <w:rsid w:val="00530FA8"/>
    <w:rPr>
      <w:rFonts w:ascii="Calibri;Century Gothic" w:eastAsia="Calibri;Century Gothic" w:hAnsi="Calibri;Century Gothic" w:cs="Times New Roman;Times New Roman"/>
      <w:sz w:val="22"/>
      <w:szCs w:val="22"/>
      <w:lang w:val="ru-RU" w:bidi="ar-SA"/>
    </w:rPr>
  </w:style>
  <w:style w:type="paragraph" w:customStyle="1" w:styleId="13">
    <w:name w:val="Текст сноски1"/>
    <w:basedOn w:val="a"/>
    <w:rsid w:val="00530FA8"/>
    <w:rPr>
      <w:sz w:val="20"/>
      <w:szCs w:val="20"/>
      <w:lang w:val="en-US"/>
    </w:rPr>
  </w:style>
  <w:style w:type="paragraph" w:styleId="ac">
    <w:name w:val="Balloon Text"/>
    <w:basedOn w:val="a"/>
    <w:link w:val="21"/>
    <w:qFormat/>
    <w:rsid w:val="00530FA8"/>
    <w:rPr>
      <w:rFonts w:ascii="Tahoma;Times New Roman" w:eastAsia="Calibri;Century Gothic" w:hAnsi="Tahoma;Times New Roman" w:cs="Tahoma;Times New Roman"/>
      <w:sz w:val="16"/>
      <w:szCs w:val="16"/>
      <w:lang w:val="en-US"/>
    </w:rPr>
  </w:style>
  <w:style w:type="paragraph" w:styleId="ad">
    <w:name w:val="Body Text Indent"/>
    <w:basedOn w:val="a"/>
    <w:link w:val="14"/>
    <w:rsid w:val="00530FA8"/>
    <w:pPr>
      <w:ind w:firstLine="360"/>
      <w:jc w:val="both"/>
    </w:pPr>
    <w:rPr>
      <w:sz w:val="28"/>
      <w:szCs w:val="28"/>
      <w:lang w:val="en-US"/>
    </w:rPr>
  </w:style>
  <w:style w:type="paragraph" w:styleId="30">
    <w:name w:val="Body Text 3"/>
    <w:basedOn w:val="a"/>
    <w:link w:val="31"/>
    <w:qFormat/>
    <w:rsid w:val="00530FA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530FA8"/>
    <w:pPr>
      <w:widowControl w:val="0"/>
      <w:autoSpaceDE w:val="0"/>
      <w:ind w:right="19772"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15">
    <w:name w:val="Верхний колонтитул1"/>
    <w:basedOn w:val="a"/>
    <w:rsid w:val="00530FA8"/>
    <w:rPr>
      <w:lang w:val="en-US"/>
    </w:rPr>
  </w:style>
  <w:style w:type="paragraph" w:customStyle="1" w:styleId="ConsTitle">
    <w:name w:val="Con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 w:val="28"/>
      <w:szCs w:val="28"/>
      <w:lang w:val="ru-RU" w:bidi="ar-SA"/>
    </w:rPr>
  </w:style>
  <w:style w:type="paragraph" w:styleId="ae">
    <w:name w:val="List Paragraph"/>
    <w:basedOn w:val="a"/>
    <w:qFormat/>
    <w:rsid w:val="00530FA8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paragraph" w:customStyle="1" w:styleId="16">
    <w:name w:val="Нижний колонтитул1"/>
    <w:basedOn w:val="a"/>
    <w:rsid w:val="00530FA8"/>
    <w:rPr>
      <w:lang w:val="en-US"/>
    </w:rPr>
  </w:style>
  <w:style w:type="paragraph" w:customStyle="1" w:styleId="52">
    <w:name w:val="Основной текст (5)"/>
    <w:basedOn w:val="a"/>
    <w:qFormat/>
    <w:rsid w:val="00530FA8"/>
    <w:pPr>
      <w:shd w:val="clear" w:color="auto" w:fill="FFFFFF"/>
      <w:spacing w:before="480" w:line="317" w:lineRule="exact"/>
      <w:jc w:val="both"/>
    </w:pPr>
    <w:rPr>
      <w:rFonts w:ascii="Calibri;Century Gothic" w:eastAsia="Calibri;Century Gothic" w:hAnsi="Calibri;Century Gothic" w:cs="Calibri;Century Gothic"/>
      <w:b/>
      <w:bCs/>
      <w:sz w:val="27"/>
      <w:szCs w:val="27"/>
      <w:lang w:val="en-US"/>
    </w:rPr>
  </w:style>
  <w:style w:type="paragraph" w:customStyle="1" w:styleId="Style2">
    <w:name w:val="Style2"/>
    <w:basedOn w:val="a"/>
    <w:qFormat/>
    <w:rsid w:val="00530FA8"/>
    <w:pPr>
      <w:widowControl w:val="0"/>
      <w:autoSpaceDE w:val="0"/>
      <w:spacing w:line="355" w:lineRule="exact"/>
      <w:ind w:firstLine="691"/>
      <w:jc w:val="both"/>
    </w:pPr>
  </w:style>
  <w:style w:type="paragraph" w:customStyle="1" w:styleId="Style6">
    <w:name w:val="Style6"/>
    <w:basedOn w:val="a"/>
    <w:qFormat/>
    <w:rsid w:val="00530FA8"/>
    <w:pPr>
      <w:widowControl w:val="0"/>
      <w:autoSpaceDE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qFormat/>
    <w:rsid w:val="00530FA8"/>
    <w:pPr>
      <w:widowControl w:val="0"/>
      <w:autoSpaceDE w:val="0"/>
      <w:spacing w:line="353" w:lineRule="exact"/>
      <w:ind w:firstLine="710"/>
      <w:jc w:val="both"/>
    </w:pPr>
  </w:style>
  <w:style w:type="paragraph" w:customStyle="1" w:styleId="msonospacing0">
    <w:name w:val="msonospacing"/>
    <w:basedOn w:val="a"/>
    <w:qFormat/>
    <w:rsid w:val="00530FA8"/>
    <w:pPr>
      <w:spacing w:before="280" w:after="280"/>
    </w:pPr>
  </w:style>
  <w:style w:type="paragraph" w:customStyle="1" w:styleId="FrameContents">
    <w:name w:val="Frame Contents"/>
    <w:basedOn w:val="a"/>
    <w:qFormat/>
    <w:rsid w:val="00530FA8"/>
  </w:style>
  <w:style w:type="numbering" w:customStyle="1" w:styleId="WW8Num1">
    <w:name w:val="WW8Num1"/>
    <w:qFormat/>
    <w:rsid w:val="00530FA8"/>
  </w:style>
  <w:style w:type="numbering" w:customStyle="1" w:styleId="WW8Num2">
    <w:name w:val="WW8Num2"/>
    <w:qFormat/>
    <w:rsid w:val="00530FA8"/>
  </w:style>
  <w:style w:type="numbering" w:customStyle="1" w:styleId="WW8Num3">
    <w:name w:val="WW8Num3"/>
    <w:qFormat/>
    <w:rsid w:val="00530FA8"/>
  </w:style>
  <w:style w:type="numbering" w:customStyle="1" w:styleId="WW8Num4">
    <w:name w:val="WW8Num4"/>
    <w:qFormat/>
    <w:rsid w:val="00530FA8"/>
  </w:style>
  <w:style w:type="numbering" w:customStyle="1" w:styleId="WW8Num5">
    <w:name w:val="WW8Num5"/>
    <w:qFormat/>
    <w:rsid w:val="00530FA8"/>
  </w:style>
  <w:style w:type="numbering" w:customStyle="1" w:styleId="WW8Num6">
    <w:name w:val="WW8Num6"/>
    <w:qFormat/>
    <w:rsid w:val="00530FA8"/>
  </w:style>
  <w:style w:type="numbering" w:customStyle="1" w:styleId="WW8Num7">
    <w:name w:val="WW8Num7"/>
    <w:qFormat/>
    <w:rsid w:val="00530FA8"/>
  </w:style>
  <w:style w:type="numbering" w:customStyle="1" w:styleId="WW8Num8">
    <w:name w:val="WW8Num8"/>
    <w:qFormat/>
    <w:rsid w:val="00530FA8"/>
  </w:style>
  <w:style w:type="numbering" w:customStyle="1" w:styleId="WW8Num9">
    <w:name w:val="WW8Num9"/>
    <w:qFormat/>
    <w:rsid w:val="00530FA8"/>
  </w:style>
  <w:style w:type="numbering" w:customStyle="1" w:styleId="WW8Num10">
    <w:name w:val="WW8Num10"/>
    <w:qFormat/>
    <w:rsid w:val="00530FA8"/>
  </w:style>
  <w:style w:type="numbering" w:customStyle="1" w:styleId="WW8Num11">
    <w:name w:val="WW8Num11"/>
    <w:qFormat/>
    <w:rsid w:val="00530FA8"/>
  </w:style>
  <w:style w:type="numbering" w:customStyle="1" w:styleId="WW8Num12">
    <w:name w:val="WW8Num12"/>
    <w:qFormat/>
    <w:rsid w:val="00530FA8"/>
  </w:style>
  <w:style w:type="numbering" w:customStyle="1" w:styleId="WW8Num13">
    <w:name w:val="WW8Num13"/>
    <w:qFormat/>
    <w:rsid w:val="00530FA8"/>
  </w:style>
  <w:style w:type="numbering" w:customStyle="1" w:styleId="WW8Num14">
    <w:name w:val="WW8Num14"/>
    <w:qFormat/>
    <w:rsid w:val="00530FA8"/>
  </w:style>
  <w:style w:type="numbering" w:customStyle="1" w:styleId="WW8Num15">
    <w:name w:val="WW8Num15"/>
    <w:qFormat/>
    <w:rsid w:val="00530FA8"/>
  </w:style>
  <w:style w:type="numbering" w:customStyle="1" w:styleId="WW8Num16">
    <w:name w:val="WW8Num16"/>
    <w:qFormat/>
    <w:rsid w:val="00530FA8"/>
  </w:style>
  <w:style w:type="numbering" w:customStyle="1" w:styleId="WW8Num17">
    <w:name w:val="WW8Num17"/>
    <w:qFormat/>
    <w:rsid w:val="00530FA8"/>
  </w:style>
  <w:style w:type="numbering" w:customStyle="1" w:styleId="WW8Num18">
    <w:name w:val="WW8Num18"/>
    <w:qFormat/>
    <w:rsid w:val="00530FA8"/>
  </w:style>
  <w:style w:type="numbering" w:customStyle="1" w:styleId="WW8Num19">
    <w:name w:val="WW8Num19"/>
    <w:qFormat/>
    <w:rsid w:val="00530FA8"/>
  </w:style>
  <w:style w:type="numbering" w:customStyle="1" w:styleId="WW8Num20">
    <w:name w:val="WW8Num20"/>
    <w:qFormat/>
    <w:rsid w:val="00530FA8"/>
  </w:style>
  <w:style w:type="numbering" w:customStyle="1" w:styleId="WW8Num21">
    <w:name w:val="WW8Num21"/>
    <w:qFormat/>
    <w:rsid w:val="00530FA8"/>
  </w:style>
  <w:style w:type="numbering" w:customStyle="1" w:styleId="WW8Num22">
    <w:name w:val="WW8Num22"/>
    <w:qFormat/>
    <w:rsid w:val="00530FA8"/>
  </w:style>
  <w:style w:type="numbering" w:customStyle="1" w:styleId="WW8Num23">
    <w:name w:val="WW8Num23"/>
    <w:qFormat/>
    <w:rsid w:val="00530FA8"/>
  </w:style>
  <w:style w:type="numbering" w:customStyle="1" w:styleId="WW8Num24">
    <w:name w:val="WW8Num24"/>
    <w:qFormat/>
    <w:rsid w:val="00530FA8"/>
  </w:style>
  <w:style w:type="numbering" w:customStyle="1" w:styleId="WW8Num25">
    <w:name w:val="WW8Num25"/>
    <w:qFormat/>
    <w:rsid w:val="00530FA8"/>
  </w:style>
  <w:style w:type="paragraph" w:styleId="af">
    <w:name w:val="header"/>
    <w:basedOn w:val="a"/>
    <w:link w:val="17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0">
    <w:name w:val="footer"/>
    <w:basedOn w:val="a"/>
    <w:link w:val="18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0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1">
    <w:name w:val="footnote text"/>
    <w:basedOn w:val="a"/>
    <w:link w:val="19"/>
    <w:uiPriority w:val="99"/>
    <w:unhideWhenUsed/>
    <w:rsid w:val="00D62C9F"/>
    <w:rPr>
      <w:sz w:val="20"/>
      <w:szCs w:val="20"/>
    </w:rPr>
  </w:style>
  <w:style w:type="character" w:customStyle="1" w:styleId="19">
    <w:name w:val="Текст сноски Знак1"/>
    <w:basedOn w:val="a0"/>
    <w:link w:val="af1"/>
    <w:uiPriority w:val="99"/>
    <w:rsid w:val="00D62C9F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2">
    <w:name w:val="footnote reference"/>
    <w:basedOn w:val="a0"/>
    <w:uiPriority w:val="99"/>
    <w:semiHidden/>
    <w:unhideWhenUsed/>
    <w:rsid w:val="00D62C9F"/>
    <w:rPr>
      <w:vertAlign w:val="superscript"/>
    </w:rPr>
  </w:style>
  <w:style w:type="character" w:customStyle="1" w:styleId="20">
    <w:name w:val="Заголовок 2 Знак"/>
    <w:basedOn w:val="a0"/>
    <w:link w:val="2"/>
    <w:rsid w:val="00537009"/>
    <w:rPr>
      <w:rFonts w:eastAsia="Times New Roman" w:cs="Times New Roman"/>
      <w:b/>
      <w:bCs/>
      <w:caps/>
      <w:color w:val="000000"/>
      <w:spacing w:val="20"/>
      <w:sz w:val="36"/>
      <w:szCs w:val="28"/>
      <w:lang w:val="ru-RU" w:eastAsia="ru-RU" w:bidi="ar-SA"/>
    </w:rPr>
  </w:style>
  <w:style w:type="character" w:customStyle="1" w:styleId="11">
    <w:name w:val="Основной текст Знак1"/>
    <w:basedOn w:val="a0"/>
    <w:link w:val="a9"/>
    <w:rsid w:val="00537009"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character" w:customStyle="1" w:styleId="21">
    <w:name w:val="Текст выноски Знак2"/>
    <w:basedOn w:val="a0"/>
    <w:link w:val="ac"/>
    <w:rsid w:val="00537009"/>
    <w:rPr>
      <w:rFonts w:ascii="Tahoma;Times New Roman" w:eastAsia="Calibri;Century Gothic" w:hAnsi="Tahoma;Times New Roman" w:cs="Tahoma;Times New Roman"/>
      <w:sz w:val="16"/>
      <w:szCs w:val="16"/>
      <w:lang w:bidi="ar-SA"/>
    </w:rPr>
  </w:style>
  <w:style w:type="character" w:customStyle="1" w:styleId="14">
    <w:name w:val="Основной текст с отступом Знак1"/>
    <w:basedOn w:val="a0"/>
    <w:link w:val="ad"/>
    <w:rsid w:val="00537009"/>
    <w:rPr>
      <w:rFonts w:ascii="Times New Roman;Times New Roman" w:eastAsia="Times New Roman;Times New Roman" w:hAnsi="Times New Roman;Times New Roman" w:cs="Times New Roman;Times New Roman"/>
      <w:sz w:val="28"/>
      <w:szCs w:val="28"/>
      <w:lang w:bidi="ar-SA"/>
    </w:rPr>
  </w:style>
  <w:style w:type="character" w:customStyle="1" w:styleId="31">
    <w:name w:val="Основной текст 3 Знак1"/>
    <w:basedOn w:val="a0"/>
    <w:link w:val="30"/>
    <w:rsid w:val="00537009"/>
    <w:rPr>
      <w:rFonts w:ascii="Times New Roman;Times New Roman" w:eastAsia="Times New Roman;Times New Roman" w:hAnsi="Times New Roman;Times New Roman" w:cs="Times New Roman;Times New Roman"/>
      <w:sz w:val="16"/>
      <w:szCs w:val="16"/>
      <w:lang w:bidi="ar-SA"/>
    </w:rPr>
  </w:style>
  <w:style w:type="paragraph" w:styleId="22">
    <w:name w:val="Body Text 2"/>
    <w:basedOn w:val="a"/>
    <w:link w:val="23"/>
    <w:uiPriority w:val="99"/>
    <w:semiHidden/>
    <w:unhideWhenUsed/>
    <w:rsid w:val="005370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37009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DB82AFDEE9B9A9541300C8DB97615AF4E0337C8651309B085400B58CCE7F619C9DC1E21EDE127C2D93DF948F9E06B20308FFB658CE9D552eDL" TargetMode="External"/><Relationship Id="rId13" Type="http://schemas.openxmlformats.org/officeDocument/2006/relationships/hyperlink" Target="consultantplus://offline/ref=B29DB82AFDEE9B9A9541300C8DB97615AF4E0337C8651309B085400B58CCE7F619C9DC1E21EDE127C2D93DF948F9E06B20308FFB658CE9D552eD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30C91D36527B1CE2B93477B6286856176B3745FB803E6FFE6DCE17E91AEB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DB82AFDEE9B9A9541300C8DB97615AE4F0236C06F1309B085400B58CCE7F619C9DC1B26E6B577818764A80AB2EC6A382C8EFB57e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30C91D36527B1CE2B93477B6286856146C3547F9803E6FFE6DCE17E9AB27E2B48385A9CD13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9DB82AFDEE9B9A9541300C8DB97615AF4E0337C8651309B085400B58CCE7F619C9DC1E21EDE127C2D93DF948F9E06B20308FFB658CE9D552eDL" TargetMode="External"/><Relationship Id="rId10" Type="http://schemas.openxmlformats.org/officeDocument/2006/relationships/hyperlink" Target="consultantplus://offline/ref=7BD3E4C9F01DE0B63567FA197B4750CCDF065F2ACB0C9B2F49D002C9B806638AA9BA9A4BFEAE3A543C6AFA48G0S9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3E4C9F01DE0B63567FA197B4750CCDF065F2ACB0C9B2F49D002C9B806638AA9BA9A4BFEAE3A543C6AFA48G0S9N" TargetMode="External"/><Relationship Id="rId14" Type="http://schemas.openxmlformats.org/officeDocument/2006/relationships/hyperlink" Target="consultantplus://offline/ref=B29DB82AFDEE9B9A9541300C8DB97615AE4F0236C06F1309B085400B58CCE7F619C9DC1B26E6B577818764A80AB2EC6A382C8EFB57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7C12-826A-491B-BCAE-20AB273B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36</Pages>
  <Words>11946</Words>
  <Characters>68096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Уварова Татьяна Владимировна</dc:creator>
  <cp:lastModifiedBy>Старостина Ирина Сергеевна</cp:lastModifiedBy>
  <cp:revision>27</cp:revision>
  <cp:lastPrinted>2020-05-21T07:03:00Z</cp:lastPrinted>
  <dcterms:created xsi:type="dcterms:W3CDTF">2020-04-30T08:03:00Z</dcterms:created>
  <dcterms:modified xsi:type="dcterms:W3CDTF">2020-05-21T07:03:00Z</dcterms:modified>
  <dc:language>en-US</dc:language>
</cp:coreProperties>
</file>